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7F" w:rsidRPr="000007EF" w:rsidRDefault="00695E7F" w:rsidP="00187EF4">
      <w:pPr>
        <w:jc w:val="center"/>
        <w:rPr>
          <w:b/>
        </w:rPr>
      </w:pPr>
      <w:smartTag w:uri="urn:schemas-microsoft-com:office:smarttags" w:element="place">
        <w:smartTag w:uri="urn:schemas-microsoft-com:office:smarttags" w:element="PlaceName">
          <w:r w:rsidRPr="000007EF">
            <w:rPr>
              <w:b/>
            </w:rPr>
            <w:t>NEW YORK</w:t>
          </w:r>
        </w:smartTag>
        <w:r w:rsidRPr="000007EF">
          <w:rPr>
            <w:b/>
          </w:rPr>
          <w:t xml:space="preserve"> </w:t>
        </w:r>
        <w:smartTag w:uri="urn:schemas-microsoft-com:office:smarttags" w:element="PlaceType">
          <w:r w:rsidRPr="000007EF">
            <w:rPr>
              <w:b/>
            </w:rPr>
            <w:t>UNIVERSITY</w:t>
          </w:r>
        </w:smartTag>
      </w:smartTag>
    </w:p>
    <w:p w:rsidR="00695E7F" w:rsidRDefault="00695E7F" w:rsidP="00187EF4">
      <w:pPr>
        <w:jc w:val="center"/>
        <w:rPr>
          <w:b/>
        </w:rPr>
      </w:pPr>
      <w:smartTag w:uri="urn:schemas-microsoft-com:office:smarttags" w:element="place">
        <w:smartTag w:uri="urn:schemas-microsoft-com:office:smarttags" w:element="PlaceName">
          <w:r w:rsidRPr="000007EF">
            <w:rPr>
              <w:b/>
            </w:rPr>
            <w:t>STERN</w:t>
          </w:r>
        </w:smartTag>
        <w:r w:rsidRPr="000007EF">
          <w:rPr>
            <w:b/>
          </w:rPr>
          <w:t xml:space="preserve"> </w:t>
        </w:r>
        <w:smartTag w:uri="urn:schemas-microsoft-com:office:smarttags" w:element="PlaceType">
          <w:r w:rsidRPr="000007EF">
            <w:rPr>
              <w:b/>
            </w:rPr>
            <w:t>SCHOOL</w:t>
          </w:r>
        </w:smartTag>
      </w:smartTag>
      <w:r w:rsidRPr="000007EF">
        <w:rPr>
          <w:b/>
        </w:rPr>
        <w:t xml:space="preserve"> OF BUSINESS</w:t>
      </w:r>
    </w:p>
    <w:p w:rsidR="00F201B9" w:rsidRPr="000007EF" w:rsidRDefault="00F201B9" w:rsidP="00187EF4">
      <w:pPr>
        <w:jc w:val="center"/>
        <w:rPr>
          <w:b/>
        </w:rPr>
      </w:pPr>
    </w:p>
    <w:p w:rsidR="00964528" w:rsidRDefault="00F201B9" w:rsidP="00F201B9">
      <w:pPr>
        <w:rPr>
          <w:b/>
        </w:rPr>
      </w:pPr>
      <w:r>
        <w:t xml:space="preserve">                                             </w:t>
      </w:r>
      <w:r w:rsidR="00964528">
        <w:rPr>
          <w:b/>
        </w:rPr>
        <w:t>The Financial Service Industry</w:t>
      </w:r>
    </w:p>
    <w:p w:rsidR="00F201B9" w:rsidRDefault="00F201B9" w:rsidP="00F201B9">
      <w:pPr>
        <w:rPr>
          <w:b/>
        </w:rPr>
      </w:pPr>
    </w:p>
    <w:p w:rsidR="00695E7F" w:rsidRDefault="009514E6" w:rsidP="00187EF4">
      <w:pPr>
        <w:jc w:val="center"/>
        <w:rPr>
          <w:b/>
        </w:rPr>
      </w:pPr>
      <w:r>
        <w:rPr>
          <w:b/>
        </w:rPr>
        <w:t>FINC-UB</w:t>
      </w:r>
      <w:r w:rsidR="00D12EEF">
        <w:rPr>
          <w:b/>
        </w:rPr>
        <w:t>.</w:t>
      </w:r>
      <w:r>
        <w:rPr>
          <w:b/>
        </w:rPr>
        <w:t>0045</w:t>
      </w:r>
      <w:r w:rsidR="006A2A84">
        <w:rPr>
          <w:b/>
        </w:rPr>
        <w:t>.01</w:t>
      </w:r>
      <w:r w:rsidR="008D41F0">
        <w:rPr>
          <w:b/>
        </w:rPr>
        <w:t>,</w:t>
      </w:r>
      <w:r w:rsidR="003F0948">
        <w:rPr>
          <w:b/>
        </w:rPr>
        <w:t xml:space="preserve"> </w:t>
      </w:r>
      <w:r w:rsidR="00EF6408">
        <w:rPr>
          <w:b/>
        </w:rPr>
        <w:t>Spring, 2017</w:t>
      </w:r>
    </w:p>
    <w:p w:rsidR="00695E7F" w:rsidRDefault="00695E7F" w:rsidP="00187EF4">
      <w:pPr>
        <w:jc w:val="center"/>
        <w:rPr>
          <w:b/>
        </w:rPr>
      </w:pPr>
    </w:p>
    <w:p w:rsidR="00695E7F" w:rsidRDefault="00695E7F" w:rsidP="00187EF4">
      <w:pPr>
        <w:jc w:val="center"/>
        <w:rPr>
          <w:b/>
        </w:rPr>
      </w:pPr>
      <w:r>
        <w:rPr>
          <w:b/>
        </w:rPr>
        <w:t>Professor Charles J. Murphy</w:t>
      </w:r>
      <w:r w:rsidR="00D242C7">
        <w:rPr>
          <w:b/>
        </w:rPr>
        <w:t>, CFA</w:t>
      </w:r>
    </w:p>
    <w:p w:rsidR="00695E7F" w:rsidRPr="00292608" w:rsidRDefault="007E520D" w:rsidP="00187EF4">
      <w:pPr>
        <w:jc w:val="center"/>
        <w:rPr>
          <w:b/>
        </w:rPr>
      </w:pPr>
      <w:hyperlink r:id="rId8" w:history="1">
        <w:r w:rsidR="00695E7F" w:rsidRPr="00292608">
          <w:rPr>
            <w:rStyle w:val="Hyperlink"/>
            <w:b/>
            <w:color w:val="auto"/>
            <w:u w:val="none"/>
          </w:rPr>
          <w:t>cmurphy@stern.nyu.edu</w:t>
        </w:r>
      </w:hyperlink>
    </w:p>
    <w:p w:rsidR="00695E7F" w:rsidRDefault="00695E7F" w:rsidP="00187EF4">
      <w:pPr>
        <w:jc w:val="center"/>
        <w:rPr>
          <w:b/>
        </w:rPr>
      </w:pPr>
    </w:p>
    <w:p w:rsidR="00695E7F" w:rsidRDefault="00695E7F" w:rsidP="00187EF4">
      <w:r>
        <w:rPr>
          <w:b/>
          <w:u w:val="single"/>
        </w:rPr>
        <w:t>Goals of the Course</w:t>
      </w:r>
    </w:p>
    <w:p w:rsidR="00695E7F" w:rsidRDefault="00695E7F" w:rsidP="00187EF4"/>
    <w:p w:rsidR="00D12EEF" w:rsidRDefault="00D12EEF" w:rsidP="00187EF4">
      <w:r>
        <w:t>The Financial Service industry is going through a massive secular evolution which you will be fortunate to observe and study this semester.  We will see how this industry touches all our lives, so pay attention</w:t>
      </w:r>
      <w:r w:rsidR="00EF6408">
        <w:t>, think and</w:t>
      </w:r>
      <w:r>
        <w:t xml:space="preserve"> learn well.</w:t>
      </w:r>
      <w:r w:rsidR="000F1F01">
        <w:t xml:space="preserve"> This Course is an Advanced Finance Elective where THINKING not MEMORIZING is what it is all about. </w:t>
      </w:r>
    </w:p>
    <w:p w:rsidR="00D12EEF" w:rsidRDefault="00D12EEF" w:rsidP="00187EF4"/>
    <w:p w:rsidR="00695E7F" w:rsidRDefault="00695E7F" w:rsidP="00187EF4">
      <w:r>
        <w:t>This course provides a broad overview of investment banking</w:t>
      </w:r>
      <w:r w:rsidR="001B3926">
        <w:t xml:space="preserve">, the financial service </w:t>
      </w:r>
      <w:r w:rsidR="00770CDE">
        <w:t>industry and</w:t>
      </w:r>
      <w:r>
        <w:t xml:space="preserve"> of the forces that are continu</w:t>
      </w:r>
      <w:r w:rsidR="00D12EEF">
        <w:t>ing to change it worldwide. The traditional</w:t>
      </w:r>
      <w:r>
        <w:t xml:space="preserve"> business has evolved into an integrated group of product and services as part of a large financial firm or a smaller group of product and services in a boutique framework. It focuses on three big questions:  (1) </w:t>
      </w:r>
      <w:r w:rsidR="00EF6408">
        <w:t>Why and what kind of</w:t>
      </w:r>
      <w:r>
        <w:t xml:space="preserve"> </w:t>
      </w:r>
      <w:r w:rsidR="00EF6408">
        <w:t>services are provided</w:t>
      </w:r>
      <w:r>
        <w:t xml:space="preserve"> in this business?  (2) </w:t>
      </w:r>
      <w:r w:rsidR="00EF6408">
        <w:t>Who develops and provides those services?</w:t>
      </w:r>
      <w:r>
        <w:t xml:space="preserve">  (3) </w:t>
      </w:r>
      <w:r w:rsidR="00EF6408">
        <w:t>How</w:t>
      </w:r>
      <w:r>
        <w:t xml:space="preserve"> are they likely to be </w:t>
      </w:r>
      <w:r w:rsidR="00EF6408">
        <w:t>executed or modified in</w:t>
      </w:r>
      <w:r>
        <w:t xml:space="preserve"> the future?  Our approach will be to examine each of the principal businesses in which various financial service firms have been involved, including: raising capital; financial advisory; broker/dealer positions; </w:t>
      </w:r>
      <w:r w:rsidR="00CD69B1">
        <w:t xml:space="preserve">sales and </w:t>
      </w:r>
      <w:r>
        <w:t xml:space="preserve">trading; </w:t>
      </w:r>
      <w:r w:rsidR="00EF6408">
        <w:t>proprietary investing</w:t>
      </w:r>
      <w:r>
        <w:t xml:space="preserve">; managing the assets of others, both institutions and individuals and </w:t>
      </w:r>
      <w:r w:rsidR="00EF6408">
        <w:t xml:space="preserve">a bit of </w:t>
      </w:r>
      <w:r>
        <w:t xml:space="preserve">risk management. </w:t>
      </w:r>
    </w:p>
    <w:p w:rsidR="00695E7F" w:rsidRDefault="00695E7F" w:rsidP="00187EF4"/>
    <w:p w:rsidR="00695E7F" w:rsidRDefault="00695E7F" w:rsidP="00187EF4">
      <w:r>
        <w:t xml:space="preserve">Throughout, there are a number of overarching themes. Among these are: the interplay of </w:t>
      </w:r>
      <w:r w:rsidR="00D12EEF">
        <w:t xml:space="preserve">politics, </w:t>
      </w:r>
      <w:r>
        <w:t>regulation, globalization, and technology; the e</w:t>
      </w:r>
      <w:r w:rsidR="00CD69B1">
        <w:t>mergence of shadow banking including private equity</w:t>
      </w:r>
      <w:r>
        <w:t xml:space="preserve"> and hedge funds as both critical clients and potential competitors for the major investment banks; the search for new, high-margin products, and whether that process has reached its limits; and the changing relationships among th</w:t>
      </w:r>
      <w:r w:rsidR="00CD69B1">
        <w:t>e different groups within a financial service firm</w:t>
      </w:r>
      <w:r>
        <w:t>.</w:t>
      </w:r>
    </w:p>
    <w:p w:rsidR="00695E7F" w:rsidRDefault="00695E7F" w:rsidP="00187EF4"/>
    <w:p w:rsidR="00695E7F" w:rsidRDefault="00695E7F" w:rsidP="00187EF4">
      <w:r>
        <w:t>By the end of the semester, each student should be well prepared either for an entry-level position in a financial service firm or for a comparable position at a client firm, where he or she needs to interact with financial service firms. All students should find that they are able to understand the financial press and economic commentary with a new perspective of the global financial system.</w:t>
      </w:r>
    </w:p>
    <w:p w:rsidR="00695E7F" w:rsidRDefault="00695E7F" w:rsidP="00187EF4"/>
    <w:p w:rsidR="00695E7F" w:rsidRDefault="00695E7F" w:rsidP="00187EF4">
      <w:pPr>
        <w:rPr>
          <w:b/>
          <w:u w:val="single"/>
        </w:rPr>
      </w:pPr>
      <w:r>
        <w:rPr>
          <w:b/>
          <w:u w:val="single"/>
        </w:rPr>
        <w:t>Required Readings</w:t>
      </w:r>
    </w:p>
    <w:p w:rsidR="00871EFB" w:rsidRDefault="00871EFB" w:rsidP="00187EF4">
      <w:pPr>
        <w:rPr>
          <w:b/>
          <w:u w:val="single"/>
        </w:rPr>
      </w:pPr>
    </w:p>
    <w:p w:rsidR="00695E7F" w:rsidRDefault="00695E7F" w:rsidP="00187EF4">
      <w:r>
        <w:t xml:space="preserve"> </w:t>
      </w:r>
      <w:r w:rsidR="00871EFB">
        <w:t>R</w:t>
      </w:r>
      <w:r>
        <w:t>equired readings – e.g., current articles will be distributed in class</w:t>
      </w:r>
      <w:r w:rsidR="00871EFB">
        <w:t xml:space="preserve"> or linked on NYU Classes. </w:t>
      </w:r>
      <w:r>
        <w:t xml:space="preserve">. For those students who would like to refer to a textbook, David P </w:t>
      </w:r>
      <w:r w:rsidR="002B40FF">
        <w:t>Stowell's</w:t>
      </w:r>
      <w:r>
        <w:t xml:space="preserve"> “An </w:t>
      </w:r>
      <w:r>
        <w:lastRenderedPageBreak/>
        <w:t>Introduction to Investment Banks, Hedge Funds and Private Equity”</w:t>
      </w:r>
      <w:r w:rsidR="006A2A84">
        <w:t xml:space="preserve"> and K. Thomas Liaw’s “The Business of Investment Banking:  A Comprehensive Overview” (2012 Edition) </w:t>
      </w:r>
      <w:r>
        <w:t xml:space="preserve"> </w:t>
      </w:r>
      <w:r w:rsidR="006A2A84">
        <w:t>are</w:t>
      </w:r>
      <w:r>
        <w:t xml:space="preserve"> good reference text</w:t>
      </w:r>
      <w:r w:rsidR="006A2A84">
        <w:t>s</w:t>
      </w:r>
      <w:r w:rsidR="00CD69B1">
        <w:t xml:space="preserve"> but not required</w:t>
      </w:r>
      <w:r>
        <w:t xml:space="preserve">.  </w:t>
      </w:r>
      <w:r>
        <w:rPr>
          <w:b/>
        </w:rPr>
        <w:t xml:space="preserve">Students are expected to keep up with the financial news throughout the course. </w:t>
      </w:r>
      <w:r w:rsidR="0054125E">
        <w:rPr>
          <w:b/>
        </w:rPr>
        <w:t xml:space="preserve"> The Wall Street Journal, </w:t>
      </w:r>
      <w:r w:rsidRPr="00EC2C51">
        <w:rPr>
          <w:b/>
          <w:i/>
        </w:rPr>
        <w:t>The Financial Times</w:t>
      </w:r>
      <w:r>
        <w:rPr>
          <w:b/>
        </w:rPr>
        <w:t xml:space="preserve">, </w:t>
      </w:r>
      <w:r w:rsidRPr="00EC2C51">
        <w:rPr>
          <w:b/>
          <w:i/>
        </w:rPr>
        <w:t>The Economist</w:t>
      </w:r>
      <w:r>
        <w:rPr>
          <w:b/>
        </w:rPr>
        <w:t xml:space="preserve"> and Bloomberg.com are recommended.</w:t>
      </w:r>
    </w:p>
    <w:p w:rsidR="00695E7F" w:rsidRDefault="00695E7F" w:rsidP="00187EF4"/>
    <w:p w:rsidR="009077D5" w:rsidRPr="001E6462" w:rsidRDefault="006A2A84" w:rsidP="00187EF4">
      <w:pPr>
        <w:rPr>
          <w:b/>
        </w:rPr>
      </w:pPr>
      <w:r w:rsidRPr="006A2A84">
        <w:rPr>
          <w:b/>
        </w:rPr>
        <w:t>Many of my exam questions are taken from current situations, so keep up with what is happening</w:t>
      </w:r>
      <w:r w:rsidR="00871EFB">
        <w:rPr>
          <w:b/>
        </w:rPr>
        <w:t xml:space="preserve"> in the world. </w:t>
      </w:r>
    </w:p>
    <w:p w:rsidR="009077D5" w:rsidRDefault="009077D5" w:rsidP="00187EF4">
      <w:pPr>
        <w:rPr>
          <w:b/>
          <w:u w:val="single"/>
        </w:rPr>
      </w:pPr>
    </w:p>
    <w:p w:rsidR="00695E7F" w:rsidRDefault="000312D0" w:rsidP="00187EF4">
      <w:r>
        <w:rPr>
          <w:b/>
          <w:u w:val="single"/>
        </w:rPr>
        <w:t>NYU Classes</w:t>
      </w:r>
    </w:p>
    <w:p w:rsidR="00695E7F" w:rsidRDefault="00695E7F" w:rsidP="00187EF4"/>
    <w:p w:rsidR="00695E7F" w:rsidRPr="006F7DC0" w:rsidRDefault="00BC69C1">
      <w:pPr>
        <w:rPr>
          <w:b/>
        </w:rPr>
      </w:pPr>
      <w:r>
        <w:t xml:space="preserve">“NYU Classes” </w:t>
      </w:r>
      <w:r w:rsidR="00695E7F">
        <w:t xml:space="preserve">is an integral part of this course, and you are responsible for any information posted there. </w:t>
      </w:r>
      <w:r w:rsidR="00695E7F">
        <w:rPr>
          <w:b/>
        </w:rPr>
        <w:t>In particular, be sure to look under the “Announcements”, “Assignments” and “</w:t>
      </w:r>
      <w:r w:rsidR="00871EFB">
        <w:rPr>
          <w:b/>
        </w:rPr>
        <w:t>Resources</w:t>
      </w:r>
      <w:r w:rsidR="00695E7F">
        <w:rPr>
          <w:b/>
        </w:rPr>
        <w:t>” tabs in preparing for each class.</w:t>
      </w:r>
    </w:p>
    <w:p w:rsidR="00695E7F" w:rsidRDefault="00695E7F"/>
    <w:p w:rsidR="00695E7F" w:rsidRDefault="00695E7F">
      <w:pPr>
        <w:rPr>
          <w:b/>
          <w:u w:val="single"/>
        </w:rPr>
      </w:pPr>
      <w:r>
        <w:rPr>
          <w:b/>
          <w:u w:val="single"/>
        </w:rPr>
        <w:t>Grading</w:t>
      </w:r>
    </w:p>
    <w:p w:rsidR="001B3926" w:rsidRDefault="001B3926">
      <w:pPr>
        <w:rPr>
          <w:b/>
          <w:u w:val="single"/>
        </w:rPr>
      </w:pPr>
    </w:p>
    <w:p w:rsidR="001B3926" w:rsidRDefault="001B3926" w:rsidP="001B3926">
      <w:r>
        <w:t>The final grade will be allocated according to the following formula:</w:t>
      </w:r>
    </w:p>
    <w:p w:rsidR="001B3926" w:rsidRDefault="001B3926" w:rsidP="001B3926"/>
    <w:p w:rsidR="00BC69C1" w:rsidRDefault="003735B1" w:rsidP="001B3926">
      <w:r>
        <w:t>First Exam</w:t>
      </w:r>
      <w:r w:rsidR="00BC69C1">
        <w:tab/>
      </w:r>
      <w:r w:rsidR="00BC69C1">
        <w:tab/>
      </w:r>
      <w:r w:rsidR="00BC69C1">
        <w:tab/>
      </w:r>
      <w:r w:rsidR="00BA41AE">
        <w:t>40</w:t>
      </w:r>
      <w:r w:rsidR="00BC69C1">
        <w:t>%</w:t>
      </w:r>
    </w:p>
    <w:p w:rsidR="003735B1" w:rsidRDefault="002618C9" w:rsidP="001B3926">
      <w:r>
        <w:t>Research</w:t>
      </w:r>
      <w:r w:rsidR="003735B1">
        <w:t xml:space="preserve"> Paper                        </w:t>
      </w:r>
      <w:r w:rsidR="00BA41AE">
        <w:t>25</w:t>
      </w:r>
      <w:r>
        <w:t>%</w:t>
      </w:r>
      <w:r w:rsidR="003735B1">
        <w:t xml:space="preserve">     </w:t>
      </w:r>
    </w:p>
    <w:p w:rsidR="001B3926" w:rsidRDefault="00ED5BDF" w:rsidP="001B3926">
      <w:r>
        <w:t>Final Exam</w:t>
      </w:r>
      <w:r>
        <w:tab/>
      </w:r>
      <w:r>
        <w:tab/>
      </w:r>
      <w:r>
        <w:tab/>
      </w:r>
      <w:r w:rsidR="002618C9">
        <w:t xml:space="preserve"> 35</w:t>
      </w:r>
      <w:r w:rsidR="001B3926">
        <w:t>%</w:t>
      </w:r>
    </w:p>
    <w:p w:rsidR="001B3926" w:rsidRDefault="001B3926" w:rsidP="001B3926"/>
    <w:p w:rsidR="00D242C7" w:rsidRDefault="00D242C7" w:rsidP="00D242C7">
      <w:r>
        <w:t>The answers to the exams will be posted for one week following the exam and students are invited to compare their answers to the answer key.  If they feel that their exam was sc</w:t>
      </w:r>
      <w:r w:rsidR="00B102F9">
        <w:t xml:space="preserve">ored incorrectly they may </w:t>
      </w:r>
      <w:r>
        <w:t>submit it to me for a full review.  You have one week from receipt of a grade to do this.</w:t>
      </w:r>
    </w:p>
    <w:p w:rsidR="00D242C7" w:rsidRDefault="00D242C7" w:rsidP="00D242C7"/>
    <w:p w:rsidR="00D242C7" w:rsidRDefault="00D242C7" w:rsidP="00D242C7">
      <w:r>
        <w:t>I also reserve the right to add up to 10 points to the student’s total grade for noteworthy contribution to the class discussion.</w:t>
      </w:r>
    </w:p>
    <w:p w:rsidR="001B3926" w:rsidRDefault="001B3926" w:rsidP="001B3926"/>
    <w:p w:rsidR="001B3926" w:rsidRDefault="001B3926" w:rsidP="001B3926">
      <w:r>
        <w:t xml:space="preserve">Attendance, preparation and class participation are an integral part of this course. In particular, students who have a large number of unexcused absences, who consistently arrive late or who disrupt the class will have their course grade reduced as a result. </w:t>
      </w:r>
    </w:p>
    <w:p w:rsidR="001B3926" w:rsidRDefault="001B3926" w:rsidP="001B3926"/>
    <w:p w:rsidR="001B3926" w:rsidRDefault="001B3926" w:rsidP="001B3926">
      <w:r>
        <w:t xml:space="preserve">At NYU Stern we seek to teach challenging courses that allow students to demonstrate differential mastery of the subject matter. Assigning grades that reward excellence and reflect differences in performance is important to ensuring the integrity of our curriculum. </w:t>
      </w:r>
    </w:p>
    <w:p w:rsidR="001B3926" w:rsidRDefault="001B3926" w:rsidP="001B3926"/>
    <w:p w:rsidR="001B3926" w:rsidRPr="00DE6224" w:rsidRDefault="001B3926" w:rsidP="001B3926">
      <w:r>
        <w:t>The grade distribution will follow the Stern guidelines, i.e., no more than 35% of the grades will be “A” or “A-”.</w:t>
      </w:r>
    </w:p>
    <w:p w:rsidR="001B3926" w:rsidRDefault="001B3926" w:rsidP="001B3926">
      <w:pPr>
        <w:rPr>
          <w:b/>
        </w:rPr>
      </w:pPr>
      <w:r w:rsidRPr="000007EF">
        <w:rPr>
          <w:b/>
        </w:rPr>
        <w:t>All students are expected to abide by the NYU Stern Honor Code.</w:t>
      </w:r>
    </w:p>
    <w:p w:rsidR="00695E7F" w:rsidRDefault="00695E7F" w:rsidP="00187EF4">
      <w:pPr>
        <w:rPr>
          <w:b/>
        </w:rPr>
      </w:pPr>
    </w:p>
    <w:p w:rsidR="00D12EEF" w:rsidRDefault="00D12EEF" w:rsidP="00D7550B">
      <w:pPr>
        <w:rPr>
          <w:b/>
          <w:u w:val="single"/>
        </w:rPr>
      </w:pPr>
    </w:p>
    <w:p w:rsidR="009514E6" w:rsidRDefault="009514E6" w:rsidP="00D7550B">
      <w:pPr>
        <w:rPr>
          <w:b/>
          <w:u w:val="single"/>
        </w:rPr>
      </w:pPr>
    </w:p>
    <w:p w:rsidR="001E6462" w:rsidRDefault="001E6462" w:rsidP="00D7550B">
      <w:pPr>
        <w:rPr>
          <w:b/>
          <w:u w:val="single"/>
        </w:rPr>
      </w:pPr>
    </w:p>
    <w:p w:rsidR="00695E7F" w:rsidRDefault="00695E7F" w:rsidP="00D7550B">
      <w:pPr>
        <w:rPr>
          <w:b/>
          <w:u w:val="single"/>
        </w:rPr>
      </w:pPr>
      <w:r>
        <w:rPr>
          <w:b/>
          <w:u w:val="single"/>
        </w:rPr>
        <w:t>Students with Disabilities</w:t>
      </w:r>
    </w:p>
    <w:p w:rsidR="00695E7F" w:rsidRDefault="00695E7F" w:rsidP="00D7550B"/>
    <w:p w:rsidR="00695E7F" w:rsidRDefault="00695E7F" w:rsidP="00D7550B">
      <w:r>
        <w:t xml:space="preserve">Students whose class performance may be affected due to a disability should notify the professor early in the semester so arrangements can be made, in consultation with the Henry and </w:t>
      </w:r>
      <w:smartTag w:uri="urn:schemas-microsoft-com:office:smarttags" w:element="PlaceName">
        <w:smartTag w:uri="urn:schemas-microsoft-com:office:smarttags" w:element="place">
          <w:r>
            <w:t>Lucy</w:t>
          </w:r>
        </w:smartTag>
        <w:r>
          <w:t xml:space="preserve"> </w:t>
        </w:r>
        <w:smartTag w:uri="urn:schemas-microsoft-com:office:smarttags" w:element="PlaceName">
          <w:r>
            <w:t>Moses</w:t>
          </w:r>
        </w:smartTag>
        <w:r>
          <w:t xml:space="preserve"> </w:t>
        </w:r>
        <w:smartTag w:uri="urn:schemas-microsoft-com:office:smarttags" w:element="PlaceName">
          <w:r>
            <w:t>Center</w:t>
          </w:r>
        </w:smartTag>
      </w:smartTag>
      <w:r>
        <w:t xml:space="preserve"> for Students with Disabilities, to accommodate their needs.</w:t>
      </w:r>
    </w:p>
    <w:p w:rsidR="00695E7F" w:rsidRDefault="00695E7F" w:rsidP="00D7550B"/>
    <w:p w:rsidR="00695E7F" w:rsidRDefault="00695E7F" w:rsidP="00187EF4">
      <w:r>
        <w:t xml:space="preserve">Please see </w:t>
      </w:r>
      <w:hyperlink r:id="rId9" w:history="1">
        <w:r w:rsidRPr="00FF5FBF">
          <w:rPr>
            <w:rStyle w:val="Hyperlink"/>
            <w:color w:val="auto"/>
          </w:rPr>
          <w:t>www.nyu.edu/csd</w:t>
        </w:r>
      </w:hyperlink>
      <w:r>
        <w:t xml:space="preserve"> for more information.</w:t>
      </w:r>
    </w:p>
    <w:p w:rsidR="0000152E" w:rsidRPr="006F7DC0" w:rsidRDefault="0000152E" w:rsidP="00187EF4"/>
    <w:p w:rsidR="00695E7F" w:rsidRDefault="00695E7F">
      <w:pPr>
        <w:rPr>
          <w:b/>
          <w:u w:val="single"/>
        </w:rPr>
      </w:pPr>
      <w:r>
        <w:rPr>
          <w:b/>
          <w:u w:val="single"/>
        </w:rPr>
        <w:t>Schedule of Classes</w:t>
      </w:r>
    </w:p>
    <w:p w:rsidR="00695E7F" w:rsidRDefault="00695E7F">
      <w:pPr>
        <w:rPr>
          <w:b/>
          <w:u w:val="single"/>
        </w:rPr>
      </w:pPr>
    </w:p>
    <w:p w:rsidR="00695E7F" w:rsidRDefault="003735B1" w:rsidP="00187EF4">
      <w:pPr>
        <w:rPr>
          <w:b/>
        </w:rPr>
      </w:pPr>
      <w:r>
        <w:rPr>
          <w:b/>
        </w:rPr>
        <w:t>Jan. 24,26 &amp; 31</w:t>
      </w:r>
      <w:r w:rsidR="00695E7F">
        <w:rPr>
          <w:b/>
        </w:rPr>
        <w:t xml:space="preserve"> -</w:t>
      </w:r>
      <w:r w:rsidR="009514E6">
        <w:rPr>
          <w:b/>
        </w:rPr>
        <w:t xml:space="preserve"> </w:t>
      </w:r>
      <w:r w:rsidR="00695E7F" w:rsidRPr="000007EF">
        <w:rPr>
          <w:b/>
        </w:rPr>
        <w:t xml:space="preserve">Overview of the Financial Services Industry and the function of the Investment Banking Business. </w:t>
      </w:r>
    </w:p>
    <w:p w:rsidR="00695E7F" w:rsidRPr="000007EF" w:rsidRDefault="00695E7F" w:rsidP="00187EF4">
      <w:pPr>
        <w:rPr>
          <w:b/>
        </w:rPr>
      </w:pPr>
    </w:p>
    <w:p w:rsidR="00695E7F" w:rsidRPr="00FF5FBF" w:rsidRDefault="00695E7F" w:rsidP="000007EF">
      <w:pPr>
        <w:numPr>
          <w:ilvl w:val="0"/>
          <w:numId w:val="1"/>
        </w:numPr>
        <w:rPr>
          <w:b/>
        </w:rPr>
      </w:pPr>
      <w:r>
        <w:t>The landscape is changing</w:t>
      </w:r>
    </w:p>
    <w:p w:rsidR="00695E7F" w:rsidRPr="00FF5FBF" w:rsidRDefault="00695E7F" w:rsidP="00187EF4">
      <w:pPr>
        <w:numPr>
          <w:ilvl w:val="0"/>
          <w:numId w:val="1"/>
        </w:numPr>
        <w:rPr>
          <w:b/>
        </w:rPr>
      </w:pPr>
      <w:r>
        <w:t>A complex DNA</w:t>
      </w:r>
    </w:p>
    <w:p w:rsidR="00695E7F" w:rsidRPr="00FF5FBF" w:rsidRDefault="00695E7F" w:rsidP="00187EF4">
      <w:pPr>
        <w:numPr>
          <w:ilvl w:val="0"/>
          <w:numId w:val="1"/>
        </w:numPr>
        <w:rPr>
          <w:b/>
        </w:rPr>
      </w:pPr>
      <w:r>
        <w:t>Financial intermediation</w:t>
      </w:r>
    </w:p>
    <w:p w:rsidR="00695E7F" w:rsidRPr="00FF5FBF" w:rsidRDefault="00695E7F" w:rsidP="00187EF4">
      <w:pPr>
        <w:numPr>
          <w:ilvl w:val="0"/>
          <w:numId w:val="1"/>
        </w:numPr>
        <w:rPr>
          <w:b/>
        </w:rPr>
      </w:pPr>
      <w:r>
        <w:t>Trusted advisor: relationship vs. product</w:t>
      </w:r>
    </w:p>
    <w:p w:rsidR="00695E7F" w:rsidRPr="00FF5FBF" w:rsidRDefault="00695E7F" w:rsidP="00187EF4">
      <w:pPr>
        <w:numPr>
          <w:ilvl w:val="0"/>
          <w:numId w:val="1"/>
        </w:numPr>
        <w:rPr>
          <w:b/>
        </w:rPr>
      </w:pPr>
      <w:r>
        <w:t>Transformation of the investment banking business</w:t>
      </w:r>
      <w:r w:rsidR="001210FA">
        <w:t>; changes cause changes</w:t>
      </w:r>
    </w:p>
    <w:p w:rsidR="00695E7F" w:rsidRPr="001210FA" w:rsidRDefault="00695E7F" w:rsidP="00187EF4">
      <w:pPr>
        <w:numPr>
          <w:ilvl w:val="0"/>
          <w:numId w:val="1"/>
        </w:numPr>
        <w:rPr>
          <w:b/>
        </w:rPr>
      </w:pPr>
      <w:r>
        <w:t xml:space="preserve">The legal/regulatory framework of </w:t>
      </w:r>
      <w:r w:rsidR="001210FA">
        <w:t xml:space="preserve"> the financial service industry</w:t>
      </w:r>
    </w:p>
    <w:p w:rsidR="00695E7F" w:rsidRPr="00DE65F1" w:rsidRDefault="006F7DC0" w:rsidP="00187EF4">
      <w:pPr>
        <w:numPr>
          <w:ilvl w:val="0"/>
          <w:numId w:val="1"/>
        </w:numPr>
        <w:rPr>
          <w:b/>
        </w:rPr>
      </w:pPr>
      <w:r>
        <w:t>Conflicts vs. business vs.</w:t>
      </w:r>
      <w:r w:rsidR="001210FA">
        <w:t xml:space="preserve"> ethics</w:t>
      </w:r>
    </w:p>
    <w:p w:rsidR="00695E7F" w:rsidRDefault="00695E7F" w:rsidP="00187EF4"/>
    <w:p w:rsidR="00DE65F1" w:rsidRDefault="00DE65F1" w:rsidP="00187EF4"/>
    <w:p w:rsidR="00DE65F1" w:rsidRPr="00DE65F1" w:rsidRDefault="00DE65F1" w:rsidP="00DE65F1">
      <w:pPr>
        <w:jc w:val="center"/>
        <w:rPr>
          <w:b/>
          <w:i/>
          <w:u w:val="single"/>
        </w:rPr>
      </w:pPr>
      <w:r w:rsidRPr="00DE65F1">
        <w:rPr>
          <w:b/>
          <w:i/>
          <w:u w:val="single"/>
        </w:rPr>
        <w:t>The Asset Managers</w:t>
      </w:r>
    </w:p>
    <w:p w:rsidR="00695E7F" w:rsidRDefault="00695E7F">
      <w:pPr>
        <w:rPr>
          <w:b/>
        </w:rPr>
      </w:pPr>
    </w:p>
    <w:p w:rsidR="00695E7F" w:rsidRDefault="003735B1" w:rsidP="000007EF">
      <w:pPr>
        <w:rPr>
          <w:b/>
        </w:rPr>
      </w:pPr>
      <w:r>
        <w:rPr>
          <w:b/>
        </w:rPr>
        <w:t>Feb. 2, 7 &amp; 9</w:t>
      </w:r>
      <w:r w:rsidR="00695E7F">
        <w:rPr>
          <w:b/>
        </w:rPr>
        <w:t xml:space="preserve"> - Private</w:t>
      </w:r>
      <w:r w:rsidR="00695E7F" w:rsidRPr="000007EF">
        <w:rPr>
          <w:b/>
        </w:rPr>
        <w:t xml:space="preserve"> Equity and Hedge Funds</w:t>
      </w:r>
    </w:p>
    <w:p w:rsidR="003F0948" w:rsidRDefault="003F0948" w:rsidP="000007EF">
      <w:pPr>
        <w:rPr>
          <w:b/>
        </w:rPr>
      </w:pPr>
    </w:p>
    <w:p w:rsidR="00695E7F" w:rsidRPr="000007EF" w:rsidRDefault="00695E7F" w:rsidP="000007EF">
      <w:pPr>
        <w:numPr>
          <w:ilvl w:val="0"/>
          <w:numId w:val="19"/>
        </w:numPr>
        <w:rPr>
          <w:b/>
        </w:rPr>
      </w:pPr>
      <w:r>
        <w:t>Evolution of Private Equity business</w:t>
      </w:r>
    </w:p>
    <w:p w:rsidR="00695E7F" w:rsidRDefault="00695E7F" w:rsidP="00187EF4">
      <w:pPr>
        <w:numPr>
          <w:ilvl w:val="0"/>
          <w:numId w:val="2"/>
        </w:numPr>
      </w:pPr>
      <w:r>
        <w:t>Business objective and organization of the private equity firm</w:t>
      </w:r>
    </w:p>
    <w:p w:rsidR="00695E7F" w:rsidRDefault="00695E7F" w:rsidP="00187EF4">
      <w:pPr>
        <w:numPr>
          <w:ilvl w:val="0"/>
          <w:numId w:val="2"/>
        </w:numPr>
      </w:pPr>
      <w:r>
        <w:t>GP/LP structure</w:t>
      </w:r>
    </w:p>
    <w:p w:rsidR="00695E7F" w:rsidRDefault="00695E7F" w:rsidP="00187EF4">
      <w:pPr>
        <w:numPr>
          <w:ilvl w:val="0"/>
          <w:numId w:val="2"/>
        </w:numPr>
      </w:pPr>
      <w:r>
        <w:t>The PE fund: structure, operation, participants, investment objectives</w:t>
      </w:r>
    </w:p>
    <w:p w:rsidR="00695E7F" w:rsidRDefault="00695E7F" w:rsidP="00187EF4">
      <w:pPr>
        <w:numPr>
          <w:ilvl w:val="0"/>
          <w:numId w:val="2"/>
        </w:numPr>
      </w:pPr>
      <w:r>
        <w:t>Conflict and opportunities for the investment bank</w:t>
      </w:r>
    </w:p>
    <w:p w:rsidR="00695E7F" w:rsidRDefault="00695E7F" w:rsidP="00FF0FDD">
      <w:pPr>
        <w:numPr>
          <w:ilvl w:val="0"/>
          <w:numId w:val="2"/>
        </w:numPr>
      </w:pPr>
      <w:r>
        <w:t>Evolution of the hedge fund industry</w:t>
      </w:r>
    </w:p>
    <w:p w:rsidR="00695E7F" w:rsidRDefault="00695E7F" w:rsidP="00187EF4">
      <w:pPr>
        <w:numPr>
          <w:ilvl w:val="0"/>
          <w:numId w:val="2"/>
        </w:numPr>
      </w:pPr>
      <w:r>
        <w:t>Business objective and organization of the hedge fund firm</w:t>
      </w:r>
    </w:p>
    <w:p w:rsidR="00695E7F" w:rsidRDefault="00695E7F" w:rsidP="00187EF4">
      <w:pPr>
        <w:numPr>
          <w:ilvl w:val="0"/>
          <w:numId w:val="2"/>
        </w:numPr>
      </w:pPr>
      <w:r>
        <w:t>The hedge fund: structure, operation, participants, investment objectives</w:t>
      </w:r>
    </w:p>
    <w:p w:rsidR="00695E7F" w:rsidRDefault="00695E7F" w:rsidP="00187EF4">
      <w:pPr>
        <w:numPr>
          <w:ilvl w:val="0"/>
          <w:numId w:val="2"/>
        </w:numPr>
      </w:pPr>
      <w:r>
        <w:t>The prime broker and prime brokerage business</w:t>
      </w:r>
    </w:p>
    <w:p w:rsidR="00695E7F" w:rsidRDefault="00695E7F" w:rsidP="00187EF4">
      <w:pPr>
        <w:numPr>
          <w:ilvl w:val="0"/>
          <w:numId w:val="2"/>
        </w:numPr>
      </w:pPr>
      <w:r>
        <w:t>Conflict and opportunities for the investment bank</w:t>
      </w:r>
    </w:p>
    <w:p w:rsidR="003F0948" w:rsidRDefault="003F0948" w:rsidP="003F0948">
      <w:pPr>
        <w:ind w:left="450" w:hanging="450"/>
        <w:rPr>
          <w:b/>
        </w:rPr>
      </w:pPr>
    </w:p>
    <w:p w:rsidR="00CF60C3" w:rsidRDefault="00CF60C3" w:rsidP="000007EF">
      <w:pPr>
        <w:rPr>
          <w:b/>
        </w:rPr>
      </w:pPr>
    </w:p>
    <w:p w:rsidR="00CF60C3" w:rsidRDefault="00CF60C3" w:rsidP="000007EF">
      <w:pPr>
        <w:rPr>
          <w:b/>
        </w:rPr>
      </w:pPr>
    </w:p>
    <w:p w:rsidR="00DE65F1" w:rsidRDefault="003735B1" w:rsidP="000007EF">
      <w:pPr>
        <w:rPr>
          <w:b/>
        </w:rPr>
      </w:pPr>
      <w:r>
        <w:rPr>
          <w:b/>
        </w:rPr>
        <w:t>Feb. 14 &amp; 16</w:t>
      </w:r>
      <w:r w:rsidR="00DE65F1">
        <w:rPr>
          <w:b/>
        </w:rPr>
        <w:t xml:space="preserve"> – Asset Management</w:t>
      </w:r>
      <w:r w:rsidR="00D242C7">
        <w:rPr>
          <w:b/>
        </w:rPr>
        <w:t xml:space="preserve"> and Private Wealth Management</w:t>
      </w:r>
    </w:p>
    <w:p w:rsidR="003F0948" w:rsidRDefault="003F0948" w:rsidP="000007EF">
      <w:pPr>
        <w:rPr>
          <w:b/>
        </w:rPr>
      </w:pPr>
    </w:p>
    <w:p w:rsidR="00DE65F1" w:rsidRPr="00DE65F1" w:rsidRDefault="00DE65F1" w:rsidP="00DE65F1">
      <w:pPr>
        <w:pStyle w:val="ListParagraph"/>
        <w:numPr>
          <w:ilvl w:val="0"/>
          <w:numId w:val="36"/>
        </w:numPr>
        <w:rPr>
          <w:b/>
        </w:rPr>
      </w:pPr>
      <w:r>
        <w:t>The Asset Management business</w:t>
      </w:r>
    </w:p>
    <w:p w:rsidR="00DE65F1" w:rsidRPr="00DE65F1" w:rsidRDefault="00DE65F1" w:rsidP="00DE65F1">
      <w:pPr>
        <w:pStyle w:val="ListParagraph"/>
        <w:numPr>
          <w:ilvl w:val="0"/>
          <w:numId w:val="36"/>
        </w:numPr>
        <w:rPr>
          <w:b/>
        </w:rPr>
      </w:pPr>
      <w:r>
        <w:t>Releva</w:t>
      </w:r>
      <w:r w:rsidR="00D12EEF">
        <w:t>nce to the Investment Banking fi</w:t>
      </w:r>
      <w:r>
        <w:t>rm</w:t>
      </w:r>
    </w:p>
    <w:p w:rsidR="00DE65F1" w:rsidRPr="00DE65F1" w:rsidRDefault="00DE65F1" w:rsidP="00DE65F1">
      <w:pPr>
        <w:pStyle w:val="ListParagraph"/>
        <w:numPr>
          <w:ilvl w:val="0"/>
          <w:numId w:val="36"/>
        </w:numPr>
        <w:rPr>
          <w:b/>
        </w:rPr>
      </w:pPr>
      <w:r>
        <w:lastRenderedPageBreak/>
        <w:t>Insurance</w:t>
      </w:r>
    </w:p>
    <w:p w:rsidR="00DE65F1" w:rsidRPr="00DE65F1" w:rsidRDefault="00DE65F1" w:rsidP="00DE65F1">
      <w:pPr>
        <w:pStyle w:val="ListParagraph"/>
        <w:numPr>
          <w:ilvl w:val="0"/>
          <w:numId w:val="36"/>
        </w:numPr>
        <w:rPr>
          <w:b/>
        </w:rPr>
      </w:pPr>
      <w:r>
        <w:t>Fund Managers</w:t>
      </w:r>
    </w:p>
    <w:p w:rsidR="00DE65F1" w:rsidRPr="00DE65F1" w:rsidRDefault="00DE65F1" w:rsidP="00DE65F1">
      <w:pPr>
        <w:pStyle w:val="ListParagraph"/>
        <w:numPr>
          <w:ilvl w:val="1"/>
          <w:numId w:val="36"/>
        </w:numPr>
        <w:rPr>
          <w:b/>
        </w:rPr>
      </w:pPr>
      <w:r>
        <w:t>Fidelity</w:t>
      </w:r>
    </w:p>
    <w:p w:rsidR="00DE65F1" w:rsidRPr="00DE65F1" w:rsidRDefault="00DE65F1" w:rsidP="00DE65F1">
      <w:pPr>
        <w:pStyle w:val="ListParagraph"/>
        <w:numPr>
          <w:ilvl w:val="1"/>
          <w:numId w:val="36"/>
        </w:numPr>
        <w:rPr>
          <w:b/>
        </w:rPr>
      </w:pPr>
      <w:r>
        <w:t>Vanguard</w:t>
      </w:r>
    </w:p>
    <w:p w:rsidR="00DE65F1" w:rsidRPr="00DE65F1" w:rsidRDefault="00544C3A" w:rsidP="00DE65F1">
      <w:pPr>
        <w:pStyle w:val="ListParagraph"/>
        <w:numPr>
          <w:ilvl w:val="1"/>
          <w:numId w:val="36"/>
        </w:numPr>
        <w:rPr>
          <w:b/>
        </w:rPr>
      </w:pPr>
      <w:r>
        <w:t>Black</w:t>
      </w:r>
      <w:r w:rsidR="00DE65F1">
        <w:t>Rock</w:t>
      </w:r>
    </w:p>
    <w:p w:rsidR="00DE65F1" w:rsidRPr="00DE65F1" w:rsidRDefault="00DE65F1" w:rsidP="00DE65F1">
      <w:pPr>
        <w:pStyle w:val="ListParagraph"/>
        <w:numPr>
          <w:ilvl w:val="0"/>
          <w:numId w:val="36"/>
        </w:numPr>
        <w:rPr>
          <w:b/>
        </w:rPr>
      </w:pPr>
      <w:r>
        <w:t>Structure of Asset Management division</w:t>
      </w:r>
    </w:p>
    <w:p w:rsidR="00DE65F1" w:rsidRPr="00DE65F1" w:rsidRDefault="00DE65F1" w:rsidP="00DE65F1">
      <w:pPr>
        <w:pStyle w:val="ListParagraph"/>
        <w:numPr>
          <w:ilvl w:val="0"/>
          <w:numId w:val="36"/>
        </w:numPr>
        <w:rPr>
          <w:b/>
        </w:rPr>
      </w:pPr>
      <w:r>
        <w:t>Globalization of Asset Management</w:t>
      </w:r>
    </w:p>
    <w:p w:rsidR="00DE65F1" w:rsidRPr="00DE65F1" w:rsidRDefault="00DE65F1" w:rsidP="00DE65F1">
      <w:pPr>
        <w:pStyle w:val="ListParagraph"/>
        <w:numPr>
          <w:ilvl w:val="0"/>
          <w:numId w:val="36"/>
        </w:numPr>
        <w:rPr>
          <w:b/>
        </w:rPr>
      </w:pPr>
      <w:r>
        <w:t>Factors encouraging its growth</w:t>
      </w:r>
    </w:p>
    <w:p w:rsidR="00DE65F1" w:rsidRPr="00517657" w:rsidRDefault="00DE65F1" w:rsidP="000007EF">
      <w:pPr>
        <w:pStyle w:val="ListParagraph"/>
        <w:numPr>
          <w:ilvl w:val="0"/>
          <w:numId w:val="36"/>
        </w:numPr>
        <w:rPr>
          <w:b/>
        </w:rPr>
      </w:pPr>
      <w:r>
        <w:t>Conflicts and Synergies</w:t>
      </w:r>
    </w:p>
    <w:p w:rsidR="00517657" w:rsidRDefault="00517657" w:rsidP="00517657">
      <w:pPr>
        <w:numPr>
          <w:ilvl w:val="0"/>
          <w:numId w:val="36"/>
        </w:numPr>
      </w:pPr>
      <w:r>
        <w:t xml:space="preserve">Rational for private wealth management </w:t>
      </w:r>
    </w:p>
    <w:p w:rsidR="00517657" w:rsidRDefault="00517657" w:rsidP="00517657">
      <w:pPr>
        <w:numPr>
          <w:ilvl w:val="0"/>
          <w:numId w:val="36"/>
        </w:numPr>
      </w:pPr>
      <w:r>
        <w:t>The Swiss model</w:t>
      </w:r>
    </w:p>
    <w:p w:rsidR="00517657" w:rsidRDefault="00517657" w:rsidP="00517657">
      <w:pPr>
        <w:numPr>
          <w:ilvl w:val="0"/>
          <w:numId w:val="36"/>
        </w:numPr>
      </w:pPr>
      <w:r>
        <w:t>Margins and synergies invite competition</w:t>
      </w:r>
    </w:p>
    <w:p w:rsidR="00517657" w:rsidRDefault="00517657" w:rsidP="00517657">
      <w:pPr>
        <w:numPr>
          <w:ilvl w:val="0"/>
          <w:numId w:val="36"/>
        </w:numPr>
      </w:pPr>
      <w:r>
        <w:t>From commissions to assets under management</w:t>
      </w:r>
    </w:p>
    <w:p w:rsidR="00517657" w:rsidRDefault="00517657" w:rsidP="00517657">
      <w:pPr>
        <w:numPr>
          <w:ilvl w:val="0"/>
          <w:numId w:val="36"/>
        </w:numPr>
      </w:pPr>
      <w:r>
        <w:t>A multi product service is perfected</w:t>
      </w:r>
    </w:p>
    <w:p w:rsidR="00517657" w:rsidRDefault="00517657" w:rsidP="00517657">
      <w:pPr>
        <w:numPr>
          <w:ilvl w:val="0"/>
          <w:numId w:val="36"/>
        </w:numPr>
      </w:pPr>
      <w:r>
        <w:t>Scale forces efficiency, risk categorization, liability management</w:t>
      </w:r>
    </w:p>
    <w:p w:rsidR="00517657" w:rsidRDefault="00517657" w:rsidP="00517657">
      <w:pPr>
        <w:numPr>
          <w:ilvl w:val="0"/>
          <w:numId w:val="36"/>
        </w:numPr>
      </w:pPr>
      <w:r>
        <w:t>Changing client needs demand advanced skills</w:t>
      </w:r>
    </w:p>
    <w:p w:rsidR="00517657" w:rsidRPr="00517657" w:rsidRDefault="00517657" w:rsidP="00517657">
      <w:pPr>
        <w:numPr>
          <w:ilvl w:val="0"/>
          <w:numId w:val="36"/>
        </w:numPr>
      </w:pPr>
      <w:r>
        <w:t>Relevance to the bank</w:t>
      </w:r>
    </w:p>
    <w:p w:rsidR="00DE65F1" w:rsidRDefault="00DE65F1" w:rsidP="000007EF">
      <w:pPr>
        <w:rPr>
          <w:b/>
        </w:rPr>
      </w:pPr>
    </w:p>
    <w:p w:rsidR="00DE65F1" w:rsidRDefault="00DE65F1" w:rsidP="00CF60C3">
      <w:pPr>
        <w:jc w:val="center"/>
        <w:rPr>
          <w:b/>
          <w:i/>
          <w:u w:val="single"/>
        </w:rPr>
      </w:pPr>
      <w:r>
        <w:rPr>
          <w:b/>
          <w:i/>
          <w:u w:val="single"/>
        </w:rPr>
        <w:t>Classic Investment Banking</w:t>
      </w:r>
    </w:p>
    <w:p w:rsidR="00CF60C3" w:rsidRDefault="00CF60C3" w:rsidP="00CF60C3">
      <w:pPr>
        <w:jc w:val="center"/>
        <w:rPr>
          <w:b/>
          <w:i/>
          <w:u w:val="single"/>
        </w:rPr>
      </w:pPr>
    </w:p>
    <w:p w:rsidR="00CF60C3" w:rsidRPr="005A1F58" w:rsidRDefault="00CF60C3" w:rsidP="00CF60C3">
      <w:pPr>
        <w:jc w:val="center"/>
        <w:rPr>
          <w:b/>
          <w:i/>
          <w:u w:val="single"/>
        </w:rPr>
      </w:pPr>
      <w:r>
        <w:rPr>
          <w:b/>
          <w:i/>
          <w:u w:val="single"/>
        </w:rPr>
        <w:t>Advisory Businesses</w:t>
      </w:r>
    </w:p>
    <w:p w:rsidR="00CF60C3" w:rsidRDefault="00CF60C3" w:rsidP="00CF60C3">
      <w:pPr>
        <w:rPr>
          <w:b/>
        </w:rPr>
      </w:pPr>
    </w:p>
    <w:p w:rsidR="00CF60C3" w:rsidRDefault="003735B1" w:rsidP="00CF60C3">
      <w:pPr>
        <w:rPr>
          <w:b/>
        </w:rPr>
      </w:pPr>
      <w:r>
        <w:rPr>
          <w:b/>
        </w:rPr>
        <w:t>Feb. 21,23 &amp; 28</w:t>
      </w:r>
      <w:r w:rsidR="00CF60C3">
        <w:rPr>
          <w:b/>
        </w:rPr>
        <w:t xml:space="preserve"> - Mergers, Acquisitions</w:t>
      </w:r>
      <w:r w:rsidR="00CF60C3" w:rsidRPr="000007EF">
        <w:rPr>
          <w:b/>
        </w:rPr>
        <w:t xml:space="preserve"> and Strategic Advisory</w:t>
      </w:r>
    </w:p>
    <w:p w:rsidR="00CF60C3" w:rsidRDefault="00CF60C3" w:rsidP="00CF60C3">
      <w:pPr>
        <w:rPr>
          <w:b/>
        </w:rPr>
      </w:pPr>
    </w:p>
    <w:p w:rsidR="00CF60C3" w:rsidRPr="000007EF" w:rsidRDefault="00CF60C3" w:rsidP="00CF60C3">
      <w:pPr>
        <w:numPr>
          <w:ilvl w:val="0"/>
          <w:numId w:val="31"/>
        </w:numPr>
        <w:rPr>
          <w:b/>
        </w:rPr>
      </w:pPr>
      <w:r>
        <w:t>The CEO attraction: client and investment bank</w:t>
      </w:r>
    </w:p>
    <w:p w:rsidR="00CF60C3" w:rsidRDefault="00CF60C3" w:rsidP="00CF60C3">
      <w:pPr>
        <w:numPr>
          <w:ilvl w:val="0"/>
          <w:numId w:val="12"/>
        </w:numPr>
      </w:pPr>
      <w:r>
        <w:t>Development of the product; a decade at a time</w:t>
      </w:r>
    </w:p>
    <w:p w:rsidR="00CF60C3" w:rsidRDefault="00CF60C3" w:rsidP="00CF60C3">
      <w:pPr>
        <w:numPr>
          <w:ilvl w:val="0"/>
          <w:numId w:val="12"/>
        </w:numPr>
      </w:pPr>
      <w:r>
        <w:t>Role of the investment banking team</w:t>
      </w:r>
    </w:p>
    <w:p w:rsidR="00CF60C3" w:rsidRDefault="0054125E" w:rsidP="00CF60C3">
      <w:pPr>
        <w:numPr>
          <w:ilvl w:val="0"/>
          <w:numId w:val="6"/>
        </w:numPr>
      </w:pPr>
      <w:r>
        <w:t>Divestiture</w:t>
      </w:r>
      <w:r w:rsidR="00CF60C3">
        <w:t xml:space="preserve"> assignment</w:t>
      </w:r>
    </w:p>
    <w:p w:rsidR="00CF60C3" w:rsidRDefault="0054125E" w:rsidP="00CF60C3">
      <w:pPr>
        <w:numPr>
          <w:ilvl w:val="0"/>
          <w:numId w:val="6"/>
        </w:numPr>
      </w:pPr>
      <w:r>
        <w:t>Buy side/</w:t>
      </w:r>
      <w:r w:rsidR="00CF60C3">
        <w:t>Sell side assignment</w:t>
      </w:r>
    </w:p>
    <w:p w:rsidR="0054125E" w:rsidRDefault="0054125E" w:rsidP="00CF60C3">
      <w:pPr>
        <w:numPr>
          <w:ilvl w:val="0"/>
          <w:numId w:val="6"/>
        </w:numPr>
      </w:pPr>
      <w:r>
        <w:t>Hostile Transaction</w:t>
      </w:r>
    </w:p>
    <w:p w:rsidR="0054125E" w:rsidRDefault="0054125E" w:rsidP="00CF60C3">
      <w:pPr>
        <w:numPr>
          <w:ilvl w:val="0"/>
          <w:numId w:val="6"/>
        </w:numPr>
      </w:pPr>
      <w:r>
        <w:t>Defense Strategy</w:t>
      </w:r>
    </w:p>
    <w:p w:rsidR="0054125E" w:rsidRDefault="0054125E" w:rsidP="00CF60C3">
      <w:pPr>
        <w:numPr>
          <w:ilvl w:val="0"/>
          <w:numId w:val="6"/>
        </w:numPr>
      </w:pPr>
      <w:r>
        <w:t>Activism</w:t>
      </w:r>
    </w:p>
    <w:p w:rsidR="00CF60C3" w:rsidRDefault="00CF60C3" w:rsidP="00CF60C3">
      <w:pPr>
        <w:numPr>
          <w:ilvl w:val="0"/>
          <w:numId w:val="35"/>
        </w:numPr>
      </w:pPr>
      <w:r>
        <w:t>The Big Deal</w:t>
      </w:r>
    </w:p>
    <w:p w:rsidR="00CF60C3" w:rsidRDefault="00CF60C3" w:rsidP="00CF60C3">
      <w:pPr>
        <w:numPr>
          <w:ilvl w:val="0"/>
          <w:numId w:val="6"/>
        </w:numPr>
      </w:pPr>
      <w:r>
        <w:t>Cast of characters</w:t>
      </w:r>
    </w:p>
    <w:p w:rsidR="00CF60C3" w:rsidRDefault="00CF60C3" w:rsidP="00CF60C3">
      <w:pPr>
        <w:numPr>
          <w:ilvl w:val="0"/>
          <w:numId w:val="6"/>
        </w:numPr>
      </w:pPr>
      <w:r>
        <w:t>Act I, Act II, Act III</w:t>
      </w:r>
    </w:p>
    <w:p w:rsidR="00CF60C3" w:rsidRDefault="00CF60C3" w:rsidP="00CF60C3">
      <w:pPr>
        <w:numPr>
          <w:ilvl w:val="0"/>
          <w:numId w:val="6"/>
        </w:numPr>
      </w:pPr>
      <w:r>
        <w:t>Audience reaction</w:t>
      </w:r>
    </w:p>
    <w:p w:rsidR="00CF60C3" w:rsidRDefault="00CF60C3" w:rsidP="00CF60C3">
      <w:pPr>
        <w:numPr>
          <w:ilvl w:val="0"/>
          <w:numId w:val="6"/>
        </w:numPr>
      </w:pPr>
      <w:r>
        <w:t>Critic’s reviews</w:t>
      </w:r>
    </w:p>
    <w:p w:rsidR="00CF60C3" w:rsidRDefault="00CF60C3" w:rsidP="00CF60C3">
      <w:pPr>
        <w:numPr>
          <w:ilvl w:val="0"/>
          <w:numId w:val="35"/>
        </w:numPr>
      </w:pPr>
      <w:r>
        <w:t>Other investment banking advisory businesses</w:t>
      </w:r>
    </w:p>
    <w:p w:rsidR="00CF60C3" w:rsidRDefault="00CF60C3" w:rsidP="00CF60C3">
      <w:pPr>
        <w:numPr>
          <w:ilvl w:val="0"/>
          <w:numId w:val="6"/>
        </w:numPr>
      </w:pPr>
      <w:r>
        <w:t>Bankruptcy/Reorganization</w:t>
      </w:r>
    </w:p>
    <w:p w:rsidR="00CF60C3" w:rsidRDefault="00CF60C3" w:rsidP="00CF60C3">
      <w:pPr>
        <w:numPr>
          <w:ilvl w:val="0"/>
          <w:numId w:val="6"/>
        </w:numPr>
      </w:pPr>
      <w:r>
        <w:t>Project Financing</w:t>
      </w:r>
    </w:p>
    <w:p w:rsidR="00CF60C3" w:rsidRDefault="00CF60C3" w:rsidP="00CF60C3">
      <w:pPr>
        <w:numPr>
          <w:ilvl w:val="0"/>
          <w:numId w:val="6"/>
        </w:numPr>
      </w:pPr>
      <w:r>
        <w:t>Privatizations</w:t>
      </w:r>
    </w:p>
    <w:p w:rsidR="00E26A78" w:rsidRDefault="00E26A78" w:rsidP="00CF60C3"/>
    <w:p w:rsidR="00E26A78" w:rsidRPr="00E26A78" w:rsidRDefault="003735B1" w:rsidP="00CF60C3">
      <w:pPr>
        <w:rPr>
          <w:b/>
        </w:rPr>
      </w:pPr>
      <w:r>
        <w:rPr>
          <w:b/>
        </w:rPr>
        <w:t xml:space="preserve">March </w:t>
      </w:r>
      <w:r w:rsidR="00BA41AE">
        <w:rPr>
          <w:b/>
        </w:rPr>
        <w:t>7</w:t>
      </w:r>
      <w:r w:rsidR="00E26A78">
        <w:rPr>
          <w:b/>
        </w:rPr>
        <w:t>- FIRST QUIZ</w:t>
      </w:r>
    </w:p>
    <w:p w:rsidR="00CF60C3" w:rsidRDefault="00CF60C3" w:rsidP="00CF60C3">
      <w:pPr>
        <w:jc w:val="center"/>
        <w:rPr>
          <w:b/>
        </w:rPr>
      </w:pPr>
    </w:p>
    <w:p w:rsidR="00CF60C3" w:rsidRPr="008B4B4F" w:rsidRDefault="008B4B4F" w:rsidP="008B4B4F">
      <w:pPr>
        <w:jc w:val="center"/>
        <w:rPr>
          <w:b/>
          <w:i/>
          <w:u w:val="single"/>
        </w:rPr>
      </w:pPr>
      <w:r>
        <w:rPr>
          <w:b/>
          <w:i/>
          <w:u w:val="single"/>
        </w:rPr>
        <w:t>Raising Capital</w:t>
      </w:r>
    </w:p>
    <w:p w:rsidR="008B4B4F" w:rsidRDefault="008B4B4F" w:rsidP="000007EF">
      <w:pPr>
        <w:rPr>
          <w:b/>
        </w:rPr>
      </w:pPr>
    </w:p>
    <w:p w:rsidR="00695E7F" w:rsidRDefault="003735B1" w:rsidP="000007EF">
      <w:pPr>
        <w:rPr>
          <w:b/>
        </w:rPr>
      </w:pPr>
      <w:r>
        <w:rPr>
          <w:b/>
        </w:rPr>
        <w:t>March 7,9 &amp; 21</w:t>
      </w:r>
      <w:r w:rsidR="00695E7F">
        <w:rPr>
          <w:b/>
        </w:rPr>
        <w:t xml:space="preserve"> - </w:t>
      </w:r>
      <w:r w:rsidR="00695E7F" w:rsidRPr="000007EF">
        <w:rPr>
          <w:b/>
        </w:rPr>
        <w:t>Raising Public Equity</w:t>
      </w:r>
    </w:p>
    <w:p w:rsidR="003F0948" w:rsidRDefault="003F0948" w:rsidP="000007EF">
      <w:pPr>
        <w:rPr>
          <w:b/>
        </w:rPr>
      </w:pPr>
    </w:p>
    <w:p w:rsidR="00695E7F" w:rsidRPr="000007EF" w:rsidRDefault="00695E7F" w:rsidP="000007EF">
      <w:pPr>
        <w:numPr>
          <w:ilvl w:val="0"/>
          <w:numId w:val="21"/>
        </w:numPr>
        <w:rPr>
          <w:b/>
        </w:rPr>
      </w:pPr>
      <w:r>
        <w:t>Why go public?</w:t>
      </w:r>
    </w:p>
    <w:p w:rsidR="00695E7F" w:rsidRDefault="00695E7F" w:rsidP="00187EF4">
      <w:pPr>
        <w:numPr>
          <w:ilvl w:val="0"/>
          <w:numId w:val="3"/>
        </w:numPr>
      </w:pPr>
      <w:r>
        <w:t>Role of the investment banker</w:t>
      </w:r>
    </w:p>
    <w:p w:rsidR="00695E7F" w:rsidRDefault="00695E7F" w:rsidP="00187EF4">
      <w:pPr>
        <w:numPr>
          <w:ilvl w:val="0"/>
          <w:numId w:val="3"/>
        </w:numPr>
      </w:pPr>
      <w:r>
        <w:t>Origination, underwriting, distribution and after-market support</w:t>
      </w:r>
    </w:p>
    <w:p w:rsidR="00695E7F" w:rsidRDefault="00695E7F" w:rsidP="00187EF4">
      <w:pPr>
        <w:numPr>
          <w:ilvl w:val="0"/>
          <w:numId w:val="3"/>
        </w:numPr>
      </w:pPr>
      <w:r>
        <w:t>Stock demand vs. allocation</w:t>
      </w:r>
    </w:p>
    <w:p w:rsidR="00695E7F" w:rsidRDefault="00695E7F" w:rsidP="00187EF4">
      <w:pPr>
        <w:numPr>
          <w:ilvl w:val="0"/>
          <w:numId w:val="3"/>
        </w:numPr>
      </w:pPr>
      <w:r>
        <w:t>Structure and justification of the spread</w:t>
      </w:r>
    </w:p>
    <w:p w:rsidR="00695E7F" w:rsidRDefault="00695E7F" w:rsidP="00187EF4">
      <w:pPr>
        <w:numPr>
          <w:ilvl w:val="0"/>
          <w:numId w:val="3"/>
        </w:numPr>
      </w:pPr>
      <w:r>
        <w:t>There must be a better way?</w:t>
      </w:r>
    </w:p>
    <w:p w:rsidR="00695E7F" w:rsidRDefault="00695E7F" w:rsidP="00187EF4">
      <w:pPr>
        <w:numPr>
          <w:ilvl w:val="0"/>
          <w:numId w:val="3"/>
        </w:numPr>
      </w:pPr>
      <w:r>
        <w:t>The Dutch Auction: A taste of Googling</w:t>
      </w:r>
    </w:p>
    <w:p w:rsidR="00695E7F" w:rsidRDefault="00695E7F" w:rsidP="00187EF4">
      <w:pPr>
        <w:numPr>
          <w:ilvl w:val="0"/>
          <w:numId w:val="3"/>
        </w:numPr>
      </w:pPr>
      <w:r>
        <w:t>Primary, secondary and seasoned offerings</w:t>
      </w:r>
    </w:p>
    <w:p w:rsidR="00695E7F" w:rsidRDefault="00695E7F" w:rsidP="00187EF4">
      <w:pPr>
        <w:numPr>
          <w:ilvl w:val="0"/>
          <w:numId w:val="3"/>
        </w:numPr>
      </w:pPr>
      <w:r>
        <w:t>Privatizations</w:t>
      </w:r>
    </w:p>
    <w:p w:rsidR="00695E7F" w:rsidRDefault="00695E7F" w:rsidP="00187EF4">
      <w:pPr>
        <w:numPr>
          <w:ilvl w:val="0"/>
          <w:numId w:val="3"/>
        </w:numPr>
      </w:pPr>
      <w:r>
        <w:t>Rights offering- “cash call”</w:t>
      </w:r>
    </w:p>
    <w:p w:rsidR="00695E7F" w:rsidRDefault="00695E7F" w:rsidP="00187EF4">
      <w:pPr>
        <w:numPr>
          <w:ilvl w:val="0"/>
          <w:numId w:val="3"/>
        </w:numPr>
      </w:pPr>
      <w:r>
        <w:t>SPAC’s and PIPE’s</w:t>
      </w:r>
    </w:p>
    <w:p w:rsidR="009514E6" w:rsidRDefault="009514E6" w:rsidP="000007EF">
      <w:pPr>
        <w:rPr>
          <w:b/>
        </w:rPr>
      </w:pPr>
    </w:p>
    <w:p w:rsidR="00695E7F" w:rsidRDefault="003735B1" w:rsidP="000007EF">
      <w:pPr>
        <w:rPr>
          <w:b/>
        </w:rPr>
      </w:pPr>
      <w:r>
        <w:rPr>
          <w:b/>
        </w:rPr>
        <w:t>March 23 &amp; 28</w:t>
      </w:r>
      <w:r w:rsidR="00695E7F">
        <w:rPr>
          <w:b/>
        </w:rPr>
        <w:t xml:space="preserve"> -</w:t>
      </w:r>
      <w:r w:rsidR="00695E7F" w:rsidRPr="000007EF">
        <w:rPr>
          <w:b/>
        </w:rPr>
        <w:t>Investment Grade Public and Private Debt</w:t>
      </w:r>
    </w:p>
    <w:p w:rsidR="003F0948" w:rsidRDefault="003F0948" w:rsidP="000007EF">
      <w:pPr>
        <w:rPr>
          <w:b/>
        </w:rPr>
      </w:pPr>
    </w:p>
    <w:p w:rsidR="00695E7F" w:rsidRPr="000007EF" w:rsidRDefault="00695E7F" w:rsidP="000007EF">
      <w:pPr>
        <w:numPr>
          <w:ilvl w:val="0"/>
          <w:numId w:val="22"/>
        </w:numPr>
        <w:rPr>
          <w:b/>
        </w:rPr>
      </w:pPr>
      <w:r>
        <w:t>Credit- counterparties, covenants and ratings</w:t>
      </w:r>
    </w:p>
    <w:p w:rsidR="00695E7F" w:rsidRDefault="00695E7F" w:rsidP="00187EF4">
      <w:pPr>
        <w:numPr>
          <w:ilvl w:val="0"/>
          <w:numId w:val="4"/>
        </w:numPr>
      </w:pPr>
      <w:r>
        <w:t>The role of the rating agencies</w:t>
      </w:r>
    </w:p>
    <w:p w:rsidR="00695E7F" w:rsidRDefault="00695E7F" w:rsidP="00187EF4">
      <w:pPr>
        <w:numPr>
          <w:ilvl w:val="0"/>
          <w:numId w:val="4"/>
        </w:numPr>
      </w:pPr>
      <w:r>
        <w:t>Critical review of rating agencies</w:t>
      </w:r>
    </w:p>
    <w:p w:rsidR="00695E7F" w:rsidRDefault="00695E7F" w:rsidP="00187EF4">
      <w:pPr>
        <w:numPr>
          <w:ilvl w:val="0"/>
          <w:numId w:val="4"/>
        </w:numPr>
      </w:pPr>
      <w:r>
        <w:t>Outlook for future of rating agencies</w:t>
      </w:r>
    </w:p>
    <w:p w:rsidR="00695E7F" w:rsidRDefault="00695E7F" w:rsidP="00187EF4">
      <w:pPr>
        <w:numPr>
          <w:ilvl w:val="0"/>
          <w:numId w:val="4"/>
        </w:numPr>
      </w:pPr>
      <w:r>
        <w:t>The fixed income research analyst</w:t>
      </w:r>
    </w:p>
    <w:p w:rsidR="00695E7F" w:rsidRDefault="00695E7F" w:rsidP="00187EF4">
      <w:pPr>
        <w:numPr>
          <w:ilvl w:val="0"/>
          <w:numId w:val="4"/>
        </w:numPr>
      </w:pPr>
      <w:r>
        <w:t>Importance of credit analysis</w:t>
      </w:r>
    </w:p>
    <w:p w:rsidR="00695E7F" w:rsidRDefault="00695E7F" w:rsidP="00187EF4">
      <w:pPr>
        <w:numPr>
          <w:ilvl w:val="0"/>
          <w:numId w:val="4"/>
        </w:numPr>
      </w:pPr>
      <w:r>
        <w:t xml:space="preserve">Competitive vs. negotiated fixed income deals </w:t>
      </w:r>
    </w:p>
    <w:p w:rsidR="00695E7F" w:rsidRDefault="00695E7F" w:rsidP="00187EF4">
      <w:pPr>
        <w:numPr>
          <w:ilvl w:val="0"/>
          <w:numId w:val="4"/>
        </w:numPr>
      </w:pPr>
      <w:r>
        <w:t>Rule 415: Shelf Registration</w:t>
      </w:r>
    </w:p>
    <w:p w:rsidR="00695E7F" w:rsidRDefault="00695E7F" w:rsidP="00187EF4">
      <w:pPr>
        <w:numPr>
          <w:ilvl w:val="0"/>
          <w:numId w:val="4"/>
        </w:numPr>
      </w:pPr>
      <w:r>
        <w:t>The private placement market</w:t>
      </w:r>
    </w:p>
    <w:p w:rsidR="00695E7F" w:rsidRDefault="00695E7F" w:rsidP="00187EF4">
      <w:pPr>
        <w:numPr>
          <w:ilvl w:val="0"/>
          <w:numId w:val="4"/>
        </w:numPr>
      </w:pPr>
      <w:r>
        <w:t>Rule 144A: Private/Public solution</w:t>
      </w:r>
    </w:p>
    <w:p w:rsidR="00D47CD0" w:rsidRDefault="00D47CD0" w:rsidP="00187EF4"/>
    <w:p w:rsidR="00695E7F" w:rsidRDefault="00695E7F" w:rsidP="000007EF">
      <w:pPr>
        <w:rPr>
          <w:b/>
        </w:rPr>
      </w:pPr>
    </w:p>
    <w:p w:rsidR="00695E7F" w:rsidRDefault="003735B1" w:rsidP="000007EF">
      <w:pPr>
        <w:rPr>
          <w:b/>
        </w:rPr>
      </w:pPr>
      <w:r>
        <w:rPr>
          <w:b/>
        </w:rPr>
        <w:t>March 30 &amp; April 4</w:t>
      </w:r>
      <w:r w:rsidR="001B3926">
        <w:rPr>
          <w:b/>
        </w:rPr>
        <w:t xml:space="preserve"> </w:t>
      </w:r>
      <w:r w:rsidR="00695E7F">
        <w:rPr>
          <w:b/>
        </w:rPr>
        <w:t>-</w:t>
      </w:r>
      <w:r w:rsidR="00DE65F1">
        <w:rPr>
          <w:b/>
        </w:rPr>
        <w:t xml:space="preserve"> </w:t>
      </w:r>
      <w:r w:rsidR="00695E7F" w:rsidRPr="000007EF">
        <w:rPr>
          <w:b/>
        </w:rPr>
        <w:t>Syndicated Lending, Leveraged Lending and Leveraged Finance</w:t>
      </w:r>
    </w:p>
    <w:p w:rsidR="003F0948" w:rsidRDefault="003F0948" w:rsidP="000007EF">
      <w:pPr>
        <w:rPr>
          <w:b/>
        </w:rPr>
      </w:pPr>
    </w:p>
    <w:p w:rsidR="00695E7F" w:rsidRPr="000007EF" w:rsidRDefault="00695E7F" w:rsidP="000007EF">
      <w:pPr>
        <w:numPr>
          <w:ilvl w:val="0"/>
          <w:numId w:val="23"/>
        </w:numPr>
        <w:rPr>
          <w:b/>
        </w:rPr>
      </w:pPr>
      <w:r>
        <w:t>Evolution of bank loan to syndicated loan</w:t>
      </w:r>
    </w:p>
    <w:p w:rsidR="00695E7F" w:rsidRDefault="00695E7F" w:rsidP="00187EF4">
      <w:pPr>
        <w:numPr>
          <w:ilvl w:val="0"/>
          <w:numId w:val="5"/>
        </w:numPr>
      </w:pPr>
      <w:r>
        <w:t>Creative syndicated lending</w:t>
      </w:r>
    </w:p>
    <w:p w:rsidR="00695E7F" w:rsidRDefault="00695E7F" w:rsidP="00187EF4">
      <w:pPr>
        <w:numPr>
          <w:ilvl w:val="0"/>
          <w:numId w:val="5"/>
        </w:numPr>
      </w:pPr>
      <w:r>
        <w:t>High yield- developing a product</w:t>
      </w:r>
    </w:p>
    <w:p w:rsidR="00695E7F" w:rsidRDefault="00695E7F" w:rsidP="00187EF4">
      <w:pPr>
        <w:numPr>
          <w:ilvl w:val="0"/>
          <w:numId w:val="5"/>
        </w:numPr>
      </w:pPr>
      <w:r>
        <w:t>Milken’s competitive advantages</w:t>
      </w:r>
    </w:p>
    <w:p w:rsidR="00695E7F" w:rsidRDefault="00695E7F" w:rsidP="00187EF4">
      <w:pPr>
        <w:numPr>
          <w:ilvl w:val="0"/>
          <w:numId w:val="5"/>
        </w:numPr>
      </w:pPr>
      <w:r>
        <w:t>High yield to distressed to vulture financing</w:t>
      </w:r>
    </w:p>
    <w:p w:rsidR="00695E7F" w:rsidRDefault="00695E7F" w:rsidP="00187EF4">
      <w:pPr>
        <w:numPr>
          <w:ilvl w:val="0"/>
          <w:numId w:val="5"/>
        </w:numPr>
      </w:pPr>
      <w:r>
        <w:t>Leveraged lending-“we can do that”</w:t>
      </w:r>
    </w:p>
    <w:p w:rsidR="00695E7F" w:rsidRDefault="00695E7F" w:rsidP="00187EF4">
      <w:pPr>
        <w:numPr>
          <w:ilvl w:val="0"/>
          <w:numId w:val="5"/>
        </w:numPr>
      </w:pPr>
      <w:r>
        <w:t>When it all works and when it does not: effect on the investment banking business</w:t>
      </w:r>
    </w:p>
    <w:p w:rsidR="00871EFB" w:rsidRDefault="00871EFB" w:rsidP="00871EFB"/>
    <w:p w:rsidR="00CF60C3" w:rsidRDefault="00CF60C3" w:rsidP="006A2A84">
      <w:pPr>
        <w:ind w:left="450" w:hanging="450"/>
      </w:pPr>
    </w:p>
    <w:p w:rsidR="00CF60C3" w:rsidRDefault="00CF60C3" w:rsidP="00CF60C3">
      <w:pPr>
        <w:jc w:val="center"/>
        <w:rPr>
          <w:b/>
          <w:i/>
          <w:u w:val="single"/>
        </w:rPr>
      </w:pPr>
    </w:p>
    <w:p w:rsidR="00CF60C3" w:rsidRPr="00DE65F1" w:rsidRDefault="00CF60C3" w:rsidP="00CF60C3">
      <w:pPr>
        <w:jc w:val="center"/>
        <w:rPr>
          <w:b/>
          <w:i/>
          <w:u w:val="single"/>
        </w:rPr>
      </w:pPr>
      <w:r>
        <w:rPr>
          <w:b/>
          <w:i/>
          <w:u w:val="single"/>
        </w:rPr>
        <w:t>Capital Allocation, Trading, Technology</w:t>
      </w:r>
    </w:p>
    <w:p w:rsidR="00CF60C3" w:rsidRDefault="00CF60C3" w:rsidP="00CF60C3">
      <w:pPr>
        <w:rPr>
          <w:b/>
        </w:rPr>
      </w:pPr>
    </w:p>
    <w:p w:rsidR="00CF60C3" w:rsidRDefault="003735B1" w:rsidP="00CF60C3">
      <w:pPr>
        <w:rPr>
          <w:b/>
        </w:rPr>
      </w:pPr>
      <w:r>
        <w:rPr>
          <w:b/>
        </w:rPr>
        <w:t>April 6, 11 &amp; 13</w:t>
      </w:r>
      <w:r w:rsidR="00CF60C3">
        <w:rPr>
          <w:b/>
        </w:rPr>
        <w:t xml:space="preserve"> - </w:t>
      </w:r>
      <w:r w:rsidR="00CF60C3" w:rsidRPr="000007EF">
        <w:rPr>
          <w:b/>
        </w:rPr>
        <w:t>Secondary Market Sales and Trading</w:t>
      </w:r>
    </w:p>
    <w:p w:rsidR="00CF60C3" w:rsidRDefault="00CF60C3" w:rsidP="00CF60C3">
      <w:pPr>
        <w:rPr>
          <w:b/>
        </w:rPr>
      </w:pPr>
    </w:p>
    <w:p w:rsidR="00CF60C3" w:rsidRPr="000007EF" w:rsidRDefault="00CF60C3" w:rsidP="00CF60C3">
      <w:pPr>
        <w:numPr>
          <w:ilvl w:val="0"/>
          <w:numId w:val="30"/>
        </w:numPr>
        <w:rPr>
          <w:b/>
        </w:rPr>
      </w:pPr>
      <w:r>
        <w:t>Functional roles and client interface</w:t>
      </w:r>
    </w:p>
    <w:p w:rsidR="00CF60C3" w:rsidRDefault="00CF60C3" w:rsidP="00CF60C3">
      <w:pPr>
        <w:numPr>
          <w:ilvl w:val="0"/>
          <w:numId w:val="11"/>
        </w:numPr>
        <w:tabs>
          <w:tab w:val="clear" w:pos="1080"/>
        </w:tabs>
        <w:ind w:hanging="720"/>
      </w:pPr>
      <w:r>
        <w:t>Physical geography and back office coordination</w:t>
      </w:r>
    </w:p>
    <w:p w:rsidR="00CF60C3" w:rsidRDefault="00CF60C3" w:rsidP="00CF60C3">
      <w:pPr>
        <w:numPr>
          <w:ilvl w:val="0"/>
          <w:numId w:val="11"/>
        </w:numPr>
        <w:tabs>
          <w:tab w:val="clear" w:pos="1080"/>
        </w:tabs>
        <w:ind w:hanging="720"/>
      </w:pPr>
      <w:r>
        <w:t>Capital allocation and risk management</w:t>
      </w:r>
    </w:p>
    <w:p w:rsidR="00CF60C3" w:rsidRDefault="00CF60C3" w:rsidP="00CF60C3">
      <w:pPr>
        <w:numPr>
          <w:ilvl w:val="0"/>
          <w:numId w:val="11"/>
        </w:numPr>
        <w:tabs>
          <w:tab w:val="clear" w:pos="1080"/>
        </w:tabs>
        <w:ind w:hanging="720"/>
      </w:pPr>
      <w:r>
        <w:t>Financing dealer positions</w:t>
      </w:r>
    </w:p>
    <w:p w:rsidR="00CF60C3" w:rsidRDefault="00CF60C3" w:rsidP="00CF60C3">
      <w:pPr>
        <w:numPr>
          <w:ilvl w:val="0"/>
          <w:numId w:val="11"/>
        </w:numPr>
        <w:tabs>
          <w:tab w:val="clear" w:pos="1080"/>
        </w:tabs>
        <w:ind w:hanging="720"/>
      </w:pPr>
      <w:r>
        <w:t>Proprietary trading vs. market liquidity</w:t>
      </w:r>
    </w:p>
    <w:p w:rsidR="00CF60C3" w:rsidRDefault="00CF60C3" w:rsidP="00CF60C3">
      <w:pPr>
        <w:numPr>
          <w:ilvl w:val="0"/>
          <w:numId w:val="11"/>
        </w:numPr>
        <w:tabs>
          <w:tab w:val="clear" w:pos="1080"/>
        </w:tabs>
        <w:ind w:hanging="720"/>
      </w:pPr>
      <w:r>
        <w:t>Exchanges, technology and order execution priorities</w:t>
      </w:r>
    </w:p>
    <w:p w:rsidR="00CF60C3" w:rsidRDefault="00CF60C3" w:rsidP="00CF60C3">
      <w:pPr>
        <w:numPr>
          <w:ilvl w:val="0"/>
          <w:numId w:val="6"/>
        </w:numPr>
      </w:pPr>
      <w:r>
        <w:t>Algorithmic Trading</w:t>
      </w:r>
    </w:p>
    <w:p w:rsidR="00CF60C3" w:rsidRDefault="00CF60C3" w:rsidP="00CF60C3">
      <w:pPr>
        <w:numPr>
          <w:ilvl w:val="0"/>
          <w:numId w:val="6"/>
        </w:numPr>
      </w:pPr>
      <w:r>
        <w:t>Flash Trading</w:t>
      </w:r>
    </w:p>
    <w:p w:rsidR="00CF60C3" w:rsidRDefault="00CF60C3" w:rsidP="00CF60C3">
      <w:pPr>
        <w:numPr>
          <w:ilvl w:val="0"/>
          <w:numId w:val="6"/>
        </w:numPr>
      </w:pPr>
      <w:r>
        <w:t>Dark Pools</w:t>
      </w:r>
      <w:r w:rsidR="003735B1">
        <w:t>/Icebreaker</w:t>
      </w:r>
    </w:p>
    <w:p w:rsidR="00CF60C3" w:rsidRDefault="00CF60C3" w:rsidP="00CF60C3">
      <w:pPr>
        <w:numPr>
          <w:ilvl w:val="0"/>
          <w:numId w:val="6"/>
        </w:numPr>
      </w:pPr>
      <w:r>
        <w:t>Colocation</w:t>
      </w:r>
      <w:r w:rsidR="003735B1">
        <w:t>/latency</w:t>
      </w:r>
    </w:p>
    <w:p w:rsidR="00CF60C3" w:rsidRDefault="00CF60C3" w:rsidP="006A2A84">
      <w:pPr>
        <w:ind w:left="450" w:hanging="450"/>
      </w:pPr>
    </w:p>
    <w:p w:rsidR="009514E6" w:rsidRDefault="009514E6"/>
    <w:p w:rsidR="00695E7F" w:rsidRPr="00DE65F1" w:rsidRDefault="00DE65F1" w:rsidP="00DE65F1">
      <w:pPr>
        <w:jc w:val="center"/>
        <w:rPr>
          <w:b/>
          <w:i/>
          <w:u w:val="single"/>
        </w:rPr>
      </w:pPr>
      <w:r>
        <w:rPr>
          <w:b/>
          <w:i/>
          <w:u w:val="single"/>
        </w:rPr>
        <w:t>Specialty Products</w:t>
      </w:r>
    </w:p>
    <w:p w:rsidR="00DE65F1" w:rsidRDefault="00DE65F1" w:rsidP="00187EF4">
      <w:pPr>
        <w:rPr>
          <w:b/>
        </w:rPr>
      </w:pPr>
    </w:p>
    <w:p w:rsidR="00695E7F" w:rsidRDefault="003735B1" w:rsidP="000007EF">
      <w:pPr>
        <w:rPr>
          <w:b/>
        </w:rPr>
      </w:pPr>
      <w:r>
        <w:rPr>
          <w:b/>
        </w:rPr>
        <w:t>April 18 &amp; 20</w:t>
      </w:r>
      <w:r w:rsidR="00695E7F">
        <w:rPr>
          <w:b/>
        </w:rPr>
        <w:t xml:space="preserve"> </w:t>
      </w:r>
      <w:r w:rsidR="00D40D4F">
        <w:rPr>
          <w:b/>
        </w:rPr>
        <w:t>–</w:t>
      </w:r>
      <w:r w:rsidR="00695E7F">
        <w:rPr>
          <w:b/>
        </w:rPr>
        <w:t xml:space="preserve"> </w:t>
      </w:r>
      <w:r w:rsidR="00517657">
        <w:rPr>
          <w:b/>
        </w:rPr>
        <w:t>Convertible Securities and Structured Products</w:t>
      </w:r>
    </w:p>
    <w:p w:rsidR="003F0948" w:rsidRDefault="003F0948" w:rsidP="000007EF">
      <w:pPr>
        <w:rPr>
          <w:b/>
        </w:rPr>
      </w:pPr>
    </w:p>
    <w:p w:rsidR="002516CC" w:rsidRPr="002516CC" w:rsidRDefault="002516CC" w:rsidP="002516CC">
      <w:pPr>
        <w:numPr>
          <w:ilvl w:val="0"/>
          <w:numId w:val="10"/>
        </w:numPr>
      </w:pPr>
      <w:r w:rsidRPr="002516CC">
        <w:t>The Hybrid</w:t>
      </w:r>
    </w:p>
    <w:p w:rsidR="002516CC" w:rsidRPr="002516CC" w:rsidRDefault="002516CC" w:rsidP="002516CC">
      <w:pPr>
        <w:numPr>
          <w:ilvl w:val="1"/>
          <w:numId w:val="10"/>
        </w:numPr>
      </w:pPr>
      <w:r w:rsidRPr="002516CC">
        <w:t>Debt plus equity option in a single security</w:t>
      </w:r>
    </w:p>
    <w:p w:rsidR="002516CC" w:rsidRPr="002516CC" w:rsidRDefault="002516CC" w:rsidP="002516CC">
      <w:pPr>
        <w:numPr>
          <w:ilvl w:val="1"/>
          <w:numId w:val="10"/>
        </w:numPr>
      </w:pPr>
      <w:r w:rsidRPr="002516CC">
        <w:t>Client rational</w:t>
      </w:r>
    </w:p>
    <w:p w:rsidR="002516CC" w:rsidRPr="002516CC" w:rsidRDefault="002516CC" w:rsidP="002516CC">
      <w:pPr>
        <w:numPr>
          <w:ilvl w:val="0"/>
          <w:numId w:val="10"/>
        </w:numPr>
      </w:pPr>
      <w:r w:rsidRPr="002516CC">
        <w:t>The logic of convertible security</w:t>
      </w:r>
    </w:p>
    <w:p w:rsidR="002516CC" w:rsidRPr="002516CC" w:rsidRDefault="002516CC" w:rsidP="002516CC">
      <w:pPr>
        <w:numPr>
          <w:ilvl w:val="1"/>
          <w:numId w:val="10"/>
        </w:numPr>
      </w:pPr>
      <w:r w:rsidRPr="002516CC">
        <w:t>Optionality</w:t>
      </w:r>
    </w:p>
    <w:p w:rsidR="002516CC" w:rsidRPr="002516CC" w:rsidRDefault="002516CC" w:rsidP="002516CC">
      <w:pPr>
        <w:numPr>
          <w:ilvl w:val="1"/>
          <w:numId w:val="10"/>
        </w:numPr>
      </w:pPr>
      <w:r w:rsidRPr="002516CC">
        <w:t>Cross-over product</w:t>
      </w:r>
    </w:p>
    <w:p w:rsidR="002516CC" w:rsidRPr="002516CC" w:rsidRDefault="002516CC" w:rsidP="002516CC">
      <w:pPr>
        <w:numPr>
          <w:ilvl w:val="0"/>
          <w:numId w:val="10"/>
        </w:numPr>
      </w:pPr>
      <w:r w:rsidRPr="002516CC">
        <w:t>Changing nature of convertibles</w:t>
      </w:r>
    </w:p>
    <w:p w:rsidR="002516CC" w:rsidRPr="002516CC" w:rsidRDefault="002516CC" w:rsidP="002516CC">
      <w:pPr>
        <w:numPr>
          <w:ilvl w:val="0"/>
          <w:numId w:val="10"/>
        </w:numPr>
      </w:pPr>
      <w:r w:rsidRPr="002516CC">
        <w:t>Options, futures, derivatives- “The Olive Press”</w:t>
      </w:r>
    </w:p>
    <w:p w:rsidR="002516CC" w:rsidRPr="002516CC" w:rsidRDefault="002516CC" w:rsidP="002516CC">
      <w:pPr>
        <w:numPr>
          <w:ilvl w:val="0"/>
          <w:numId w:val="10"/>
        </w:numPr>
      </w:pPr>
      <w:r w:rsidRPr="002516CC">
        <w:t>Swaps: foreign exchange, interest rate and credit</w:t>
      </w:r>
    </w:p>
    <w:p w:rsidR="002516CC" w:rsidRPr="002516CC" w:rsidRDefault="002516CC" w:rsidP="002516CC">
      <w:pPr>
        <w:numPr>
          <w:ilvl w:val="0"/>
          <w:numId w:val="10"/>
        </w:numPr>
      </w:pPr>
      <w:r w:rsidRPr="002516CC">
        <w:t>Indexes: real estate, market, weather, heart attack</w:t>
      </w:r>
    </w:p>
    <w:p w:rsidR="002516CC" w:rsidRPr="002516CC" w:rsidRDefault="002516CC" w:rsidP="002516CC">
      <w:pPr>
        <w:numPr>
          <w:ilvl w:val="0"/>
          <w:numId w:val="10"/>
        </w:numPr>
      </w:pPr>
      <w:r w:rsidRPr="002516CC">
        <w:t>Risk: Who doesn’t want it, who does and why?</w:t>
      </w:r>
    </w:p>
    <w:p w:rsidR="002516CC" w:rsidRPr="002516CC" w:rsidRDefault="002516CC" w:rsidP="002516CC">
      <w:pPr>
        <w:numPr>
          <w:ilvl w:val="0"/>
          <w:numId w:val="10"/>
        </w:numPr>
      </w:pPr>
      <w:r w:rsidRPr="002516CC">
        <w:t>Future of structured product and the financial service industry</w:t>
      </w:r>
    </w:p>
    <w:p w:rsidR="001E6462" w:rsidRDefault="001E6462" w:rsidP="001D5E6F">
      <w:pPr>
        <w:rPr>
          <w:b/>
        </w:rPr>
      </w:pPr>
    </w:p>
    <w:p w:rsidR="001D5E6F" w:rsidRDefault="003735B1" w:rsidP="001D5E6F">
      <w:pPr>
        <w:rPr>
          <w:b/>
        </w:rPr>
      </w:pPr>
      <w:r>
        <w:rPr>
          <w:b/>
        </w:rPr>
        <w:t>April 25 &amp; 27</w:t>
      </w:r>
      <w:r w:rsidR="001D5E6F">
        <w:rPr>
          <w:b/>
        </w:rPr>
        <w:t xml:space="preserve"> – </w:t>
      </w:r>
      <w:r w:rsidR="001D5E6F" w:rsidRPr="00786D5C">
        <w:rPr>
          <w:b/>
        </w:rPr>
        <w:t>Financial Engineering and Securitization</w:t>
      </w:r>
    </w:p>
    <w:p w:rsidR="003F0948" w:rsidRPr="00786D5C" w:rsidRDefault="003F0948" w:rsidP="001D5E6F"/>
    <w:p w:rsidR="00FB6AE5" w:rsidRPr="00FB6AE5" w:rsidRDefault="00FB6AE5" w:rsidP="00FB6AE5">
      <w:pPr>
        <w:rPr>
          <w:b/>
        </w:rPr>
      </w:pPr>
    </w:p>
    <w:p w:rsidR="001D5E6F" w:rsidRPr="000007EF" w:rsidRDefault="001D5E6F" w:rsidP="001D5E6F">
      <w:pPr>
        <w:numPr>
          <w:ilvl w:val="0"/>
          <w:numId w:val="24"/>
        </w:numPr>
        <w:rPr>
          <w:b/>
        </w:rPr>
      </w:pPr>
      <w:r>
        <w:t>Creation of the mortgage backed industry</w:t>
      </w:r>
    </w:p>
    <w:p w:rsidR="001D5E6F" w:rsidRDefault="001D5E6F" w:rsidP="001D5E6F">
      <w:pPr>
        <w:numPr>
          <w:ilvl w:val="0"/>
          <w:numId w:val="7"/>
        </w:numPr>
      </w:pPr>
      <w:r>
        <w:t>A financial service business needs and investment banking solution</w:t>
      </w:r>
    </w:p>
    <w:p w:rsidR="001D5E6F" w:rsidRDefault="001D5E6F" w:rsidP="001D5E6F">
      <w:pPr>
        <w:numPr>
          <w:ilvl w:val="0"/>
          <w:numId w:val="7"/>
        </w:numPr>
      </w:pPr>
      <w:r>
        <w:t>Creative products for complex problems</w:t>
      </w:r>
    </w:p>
    <w:p w:rsidR="0054125E" w:rsidRDefault="0054125E" w:rsidP="001D5E6F">
      <w:pPr>
        <w:numPr>
          <w:ilvl w:val="0"/>
          <w:numId w:val="7"/>
        </w:numPr>
      </w:pPr>
      <w:r>
        <w:t>GNMA’s</w:t>
      </w:r>
    </w:p>
    <w:p w:rsidR="0054125E" w:rsidRDefault="0054125E" w:rsidP="001D5E6F">
      <w:pPr>
        <w:numPr>
          <w:ilvl w:val="0"/>
          <w:numId w:val="7"/>
        </w:numPr>
      </w:pPr>
      <w:r>
        <w:t>CMO’s/REMICS</w:t>
      </w:r>
    </w:p>
    <w:p w:rsidR="0054125E" w:rsidRDefault="0054125E" w:rsidP="001D5E6F">
      <w:pPr>
        <w:numPr>
          <w:ilvl w:val="0"/>
          <w:numId w:val="7"/>
        </w:numPr>
      </w:pPr>
      <w:r>
        <w:t>Subprime – what went wrong?</w:t>
      </w:r>
    </w:p>
    <w:p w:rsidR="0054125E" w:rsidRDefault="0054125E" w:rsidP="001D5E6F">
      <w:pPr>
        <w:numPr>
          <w:ilvl w:val="0"/>
          <w:numId w:val="7"/>
        </w:numPr>
      </w:pPr>
      <w:r>
        <w:t xml:space="preserve">Current state of the mortgage product </w:t>
      </w:r>
    </w:p>
    <w:p w:rsidR="00FB6AE5" w:rsidRDefault="00FB6AE5" w:rsidP="00FB6AE5"/>
    <w:p w:rsidR="00FB6AE5" w:rsidRDefault="00FB6AE5" w:rsidP="00FB6AE5"/>
    <w:p w:rsidR="00FB6AE5" w:rsidRDefault="00FB6AE5" w:rsidP="00FB6AE5"/>
    <w:p w:rsidR="001D5E6F" w:rsidRDefault="0054125E" w:rsidP="0054125E">
      <w:pPr>
        <w:ind w:left="360"/>
      </w:pPr>
      <w:r>
        <w:tab/>
      </w:r>
    </w:p>
    <w:p w:rsidR="001D5E6F" w:rsidRDefault="00FB6AE5" w:rsidP="00FB6AE5">
      <w:r>
        <w:t>C</w:t>
      </w:r>
      <w:r w:rsidR="001D5E6F">
        <w:t>reation of the asset backed industry</w:t>
      </w:r>
    </w:p>
    <w:p w:rsidR="001D5E6F" w:rsidRDefault="001D5E6F" w:rsidP="001D5E6F">
      <w:pPr>
        <w:numPr>
          <w:ilvl w:val="0"/>
          <w:numId w:val="8"/>
        </w:numPr>
      </w:pPr>
      <w:r>
        <w:lastRenderedPageBreak/>
        <w:t>Another financial service business needs an investment banking solution</w:t>
      </w:r>
    </w:p>
    <w:p w:rsidR="001D5E6F" w:rsidRDefault="001D5E6F" w:rsidP="001D5E6F">
      <w:pPr>
        <w:numPr>
          <w:ilvl w:val="0"/>
          <w:numId w:val="8"/>
        </w:numPr>
      </w:pPr>
      <w:r>
        <w:t>Creative products for complex problems</w:t>
      </w:r>
    </w:p>
    <w:p w:rsidR="001D5E6F" w:rsidRDefault="001D5E6F" w:rsidP="001D5E6F">
      <w:pPr>
        <w:ind w:left="720"/>
      </w:pPr>
      <w:r>
        <w:t>-     Dissecting a receivable</w:t>
      </w:r>
    </w:p>
    <w:p w:rsidR="001D5E6F" w:rsidRDefault="001D5E6F" w:rsidP="001D5E6F">
      <w:pPr>
        <w:numPr>
          <w:ilvl w:val="0"/>
          <w:numId w:val="6"/>
        </w:numPr>
      </w:pPr>
      <w:r>
        <w:t>SPV’s</w:t>
      </w:r>
    </w:p>
    <w:p w:rsidR="001D5E6F" w:rsidRDefault="001D5E6F" w:rsidP="001D5E6F">
      <w:pPr>
        <w:numPr>
          <w:ilvl w:val="0"/>
          <w:numId w:val="6"/>
        </w:numPr>
      </w:pPr>
      <w:r>
        <w:t>AAA Ratings</w:t>
      </w:r>
      <w:r w:rsidR="00FB6AE5">
        <w:t xml:space="preserve"> – Credit Enhancement</w:t>
      </w:r>
    </w:p>
    <w:p w:rsidR="001D5E6F" w:rsidRDefault="001D5E6F" w:rsidP="001D5E6F">
      <w:pPr>
        <w:numPr>
          <w:ilvl w:val="0"/>
          <w:numId w:val="6"/>
        </w:numPr>
      </w:pPr>
      <w:r>
        <w:t>Revolving periods</w:t>
      </w:r>
    </w:p>
    <w:p w:rsidR="00FB6AE5" w:rsidRDefault="00FB6AE5" w:rsidP="00FB6AE5">
      <w:pPr>
        <w:numPr>
          <w:ilvl w:val="0"/>
          <w:numId w:val="6"/>
        </w:numPr>
      </w:pPr>
      <w:r>
        <w:t xml:space="preserve">The annual percentage rate </w:t>
      </w:r>
    </w:p>
    <w:p w:rsidR="00FB6AE5" w:rsidRDefault="00FB6AE5" w:rsidP="00FB6AE5">
      <w:pPr>
        <w:numPr>
          <w:ilvl w:val="0"/>
          <w:numId w:val="6"/>
        </w:numPr>
      </w:pPr>
      <w:r>
        <w:t xml:space="preserve">Ethical product or not?  </w:t>
      </w:r>
    </w:p>
    <w:p w:rsidR="001D5E6F" w:rsidRDefault="00FB6AE5" w:rsidP="001D5E6F">
      <w:pPr>
        <w:numPr>
          <w:ilvl w:val="0"/>
          <w:numId w:val="9"/>
        </w:numPr>
      </w:pPr>
      <w:r>
        <w:t>Payments/ FINTECH – It’s all about to change</w:t>
      </w:r>
    </w:p>
    <w:p w:rsidR="00FB6AE5" w:rsidRDefault="00FB6AE5" w:rsidP="001D5E6F">
      <w:pPr>
        <w:numPr>
          <w:ilvl w:val="0"/>
          <w:numId w:val="9"/>
        </w:numPr>
      </w:pPr>
      <w:r>
        <w:t>Cashless world?</w:t>
      </w:r>
    </w:p>
    <w:p w:rsidR="001D5E6F" w:rsidRDefault="001D5E6F" w:rsidP="00FB6AE5">
      <w:pPr>
        <w:ind w:left="360"/>
      </w:pPr>
    </w:p>
    <w:p w:rsidR="00695E7F" w:rsidRDefault="00695E7F">
      <w:pPr>
        <w:rPr>
          <w:b/>
        </w:rPr>
      </w:pPr>
    </w:p>
    <w:p w:rsidR="00695E7F" w:rsidRDefault="00695E7F">
      <w:pPr>
        <w:rPr>
          <w:b/>
        </w:rPr>
      </w:pPr>
    </w:p>
    <w:p w:rsidR="0093492F" w:rsidRDefault="00064267" w:rsidP="00B43E84">
      <w:pPr>
        <w:rPr>
          <w:b/>
        </w:rPr>
      </w:pPr>
      <w:r>
        <w:rPr>
          <w:b/>
        </w:rPr>
        <w:t xml:space="preserve">May </w:t>
      </w:r>
      <w:r w:rsidR="00BA41AE">
        <w:rPr>
          <w:b/>
        </w:rPr>
        <w:t>2</w:t>
      </w:r>
      <w:r w:rsidR="00CF60C3">
        <w:rPr>
          <w:b/>
        </w:rPr>
        <w:t xml:space="preserve"> –</w:t>
      </w:r>
      <w:r>
        <w:rPr>
          <w:b/>
        </w:rPr>
        <w:t xml:space="preserve"> FINAL EXAM</w:t>
      </w:r>
    </w:p>
    <w:p w:rsidR="00BA41AE" w:rsidRDefault="00BA41AE" w:rsidP="00B43E84">
      <w:pPr>
        <w:rPr>
          <w:b/>
        </w:rPr>
      </w:pPr>
    </w:p>
    <w:p w:rsidR="00BA41AE" w:rsidRDefault="00BA41AE" w:rsidP="00B43E84">
      <w:pPr>
        <w:rPr>
          <w:b/>
        </w:rPr>
      </w:pPr>
      <w:r>
        <w:rPr>
          <w:b/>
        </w:rPr>
        <w:t>May 4 – Last Class</w:t>
      </w:r>
    </w:p>
    <w:p w:rsidR="00BA41AE" w:rsidRDefault="00BA41AE" w:rsidP="00B43E84">
      <w:pPr>
        <w:rPr>
          <w:b/>
        </w:rPr>
      </w:pPr>
    </w:p>
    <w:p w:rsidR="00BA41AE" w:rsidRDefault="00BA41AE" w:rsidP="00B43E84">
      <w:pPr>
        <w:rPr>
          <w:b/>
        </w:rPr>
      </w:pPr>
      <w:r>
        <w:rPr>
          <w:b/>
        </w:rPr>
        <w:t xml:space="preserve">              FINAL PAPER DUE</w:t>
      </w:r>
      <w:bookmarkStart w:id="0" w:name="_GoBack"/>
      <w:bookmarkEnd w:id="0"/>
    </w:p>
    <w:p w:rsidR="00695E7F" w:rsidRDefault="00695E7F" w:rsidP="00B43E84">
      <w:pPr>
        <w:rPr>
          <w:b/>
        </w:rPr>
      </w:pPr>
    </w:p>
    <w:p w:rsidR="0093492F" w:rsidRDefault="0093492F" w:rsidP="00B43E84">
      <w:pPr>
        <w:rPr>
          <w:b/>
          <w:u w:val="single"/>
        </w:rPr>
      </w:pPr>
    </w:p>
    <w:p w:rsidR="0093492F" w:rsidRPr="0093492F" w:rsidRDefault="0093492F" w:rsidP="00B43E84">
      <w:pPr>
        <w:rPr>
          <w:b/>
          <w:u w:val="single"/>
        </w:rPr>
      </w:pPr>
    </w:p>
    <w:p w:rsidR="00695E7F" w:rsidRDefault="00695E7F" w:rsidP="00187EF4"/>
    <w:p w:rsidR="00695E7F" w:rsidRDefault="00695E7F">
      <w:pPr>
        <w:rPr>
          <w:b/>
        </w:rPr>
      </w:pPr>
    </w:p>
    <w:p w:rsidR="00695E7F" w:rsidRPr="00187EF4" w:rsidRDefault="00695E7F">
      <w:pPr>
        <w:rPr>
          <w:b/>
        </w:rPr>
      </w:pPr>
    </w:p>
    <w:sectPr w:rsidR="00695E7F" w:rsidRPr="00187EF4" w:rsidSect="00695E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0D" w:rsidRDefault="007E520D" w:rsidP="00900C42">
      <w:r>
        <w:separator/>
      </w:r>
    </w:p>
  </w:endnote>
  <w:endnote w:type="continuationSeparator" w:id="0">
    <w:p w:rsidR="007E520D" w:rsidRDefault="007E520D" w:rsidP="0090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0D" w:rsidRDefault="007E520D" w:rsidP="00900C42">
      <w:r>
        <w:separator/>
      </w:r>
    </w:p>
  </w:footnote>
  <w:footnote w:type="continuationSeparator" w:id="0">
    <w:p w:rsidR="007E520D" w:rsidRDefault="007E520D" w:rsidP="00900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A64"/>
    <w:multiLevelType w:val="hybridMultilevel"/>
    <w:tmpl w:val="680C02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D0225F8"/>
    <w:multiLevelType w:val="hybridMultilevel"/>
    <w:tmpl w:val="CFE05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55061"/>
    <w:multiLevelType w:val="hybridMultilevel"/>
    <w:tmpl w:val="A162A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91F78"/>
    <w:multiLevelType w:val="hybridMultilevel"/>
    <w:tmpl w:val="D68440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394494"/>
    <w:multiLevelType w:val="hybridMultilevel"/>
    <w:tmpl w:val="2716E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D147C2"/>
    <w:multiLevelType w:val="hybridMultilevel"/>
    <w:tmpl w:val="3AA4F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B758DE"/>
    <w:multiLevelType w:val="hybridMultilevel"/>
    <w:tmpl w:val="2A323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B2031"/>
    <w:multiLevelType w:val="hybridMultilevel"/>
    <w:tmpl w:val="72A0E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A97809"/>
    <w:multiLevelType w:val="hybridMultilevel"/>
    <w:tmpl w:val="893AF84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7C3108C"/>
    <w:multiLevelType w:val="hybridMultilevel"/>
    <w:tmpl w:val="621AEE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00076D"/>
    <w:multiLevelType w:val="hybridMultilevel"/>
    <w:tmpl w:val="003E96A0"/>
    <w:lvl w:ilvl="0" w:tplc="1B2E3E80">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B26597"/>
    <w:multiLevelType w:val="hybridMultilevel"/>
    <w:tmpl w:val="72EC4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91094D"/>
    <w:multiLevelType w:val="hybridMultilevel"/>
    <w:tmpl w:val="21286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494B24"/>
    <w:multiLevelType w:val="hybridMultilevel"/>
    <w:tmpl w:val="B4AA9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345081"/>
    <w:multiLevelType w:val="hybridMultilevel"/>
    <w:tmpl w:val="47D07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CD61686"/>
    <w:multiLevelType w:val="hybridMultilevel"/>
    <w:tmpl w:val="7F264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0B7021"/>
    <w:multiLevelType w:val="hybridMultilevel"/>
    <w:tmpl w:val="A6E2D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584CAF"/>
    <w:multiLevelType w:val="hybridMultilevel"/>
    <w:tmpl w:val="C2642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8643E7"/>
    <w:multiLevelType w:val="hybridMultilevel"/>
    <w:tmpl w:val="81E0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E04808"/>
    <w:multiLevelType w:val="hybridMultilevel"/>
    <w:tmpl w:val="62B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77623F"/>
    <w:multiLevelType w:val="hybridMultilevel"/>
    <w:tmpl w:val="CC1CD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D23296"/>
    <w:multiLevelType w:val="hybridMultilevel"/>
    <w:tmpl w:val="C8889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CA068F"/>
    <w:multiLevelType w:val="hybridMultilevel"/>
    <w:tmpl w:val="B2480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8A70D8"/>
    <w:multiLevelType w:val="hybridMultilevel"/>
    <w:tmpl w:val="A51CA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8262D8"/>
    <w:multiLevelType w:val="hybridMultilevel"/>
    <w:tmpl w:val="A4F246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BC76806"/>
    <w:multiLevelType w:val="hybridMultilevel"/>
    <w:tmpl w:val="1284D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BA5CD6"/>
    <w:multiLevelType w:val="hybridMultilevel"/>
    <w:tmpl w:val="FDE6F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421E37"/>
    <w:multiLevelType w:val="hybridMultilevel"/>
    <w:tmpl w:val="DAC41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763ABF"/>
    <w:multiLevelType w:val="hybridMultilevel"/>
    <w:tmpl w:val="D90AF5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FF91F79"/>
    <w:multiLevelType w:val="hybridMultilevel"/>
    <w:tmpl w:val="229AD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7A7EC1"/>
    <w:multiLevelType w:val="hybridMultilevel"/>
    <w:tmpl w:val="F9C4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583E4C"/>
    <w:multiLevelType w:val="hybridMultilevel"/>
    <w:tmpl w:val="81947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DB728C"/>
    <w:multiLevelType w:val="hybridMultilevel"/>
    <w:tmpl w:val="644C2850"/>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F5499B"/>
    <w:multiLevelType w:val="hybridMultilevel"/>
    <w:tmpl w:val="E9F03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0720C1"/>
    <w:multiLevelType w:val="hybridMultilevel"/>
    <w:tmpl w:val="6F00B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CF609B"/>
    <w:multiLevelType w:val="hybridMultilevel"/>
    <w:tmpl w:val="B854E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1"/>
  </w:num>
  <w:num w:numId="4">
    <w:abstractNumId w:val="13"/>
  </w:num>
  <w:num w:numId="5">
    <w:abstractNumId w:val="34"/>
  </w:num>
  <w:num w:numId="6">
    <w:abstractNumId w:val="10"/>
  </w:num>
  <w:num w:numId="7">
    <w:abstractNumId w:val="6"/>
  </w:num>
  <w:num w:numId="8">
    <w:abstractNumId w:val="2"/>
  </w:num>
  <w:num w:numId="9">
    <w:abstractNumId w:val="29"/>
  </w:num>
  <w:num w:numId="10">
    <w:abstractNumId w:val="26"/>
  </w:num>
  <w:num w:numId="11">
    <w:abstractNumId w:val="9"/>
  </w:num>
  <w:num w:numId="12">
    <w:abstractNumId w:val="22"/>
  </w:num>
  <w:num w:numId="13">
    <w:abstractNumId w:val="1"/>
  </w:num>
  <w:num w:numId="14">
    <w:abstractNumId w:val="31"/>
  </w:num>
  <w:num w:numId="15">
    <w:abstractNumId w:val="12"/>
  </w:num>
  <w:num w:numId="16">
    <w:abstractNumId w:val="32"/>
  </w:num>
  <w:num w:numId="17">
    <w:abstractNumId w:val="23"/>
  </w:num>
  <w:num w:numId="18">
    <w:abstractNumId w:val="28"/>
  </w:num>
  <w:num w:numId="19">
    <w:abstractNumId w:val="35"/>
  </w:num>
  <w:num w:numId="20">
    <w:abstractNumId w:val="3"/>
  </w:num>
  <w:num w:numId="21">
    <w:abstractNumId w:val="27"/>
  </w:num>
  <w:num w:numId="22">
    <w:abstractNumId w:val="20"/>
  </w:num>
  <w:num w:numId="23">
    <w:abstractNumId w:val="25"/>
  </w:num>
  <w:num w:numId="24">
    <w:abstractNumId w:val="18"/>
  </w:num>
  <w:num w:numId="25">
    <w:abstractNumId w:val="24"/>
  </w:num>
  <w:num w:numId="26">
    <w:abstractNumId w:val="0"/>
  </w:num>
  <w:num w:numId="27">
    <w:abstractNumId w:val="8"/>
  </w:num>
  <w:num w:numId="28">
    <w:abstractNumId w:val="15"/>
  </w:num>
  <w:num w:numId="29">
    <w:abstractNumId w:val="17"/>
  </w:num>
  <w:num w:numId="30">
    <w:abstractNumId w:val="7"/>
  </w:num>
  <w:num w:numId="31">
    <w:abstractNumId w:val="5"/>
  </w:num>
  <w:num w:numId="32">
    <w:abstractNumId w:val="4"/>
  </w:num>
  <w:num w:numId="33">
    <w:abstractNumId w:val="14"/>
  </w:num>
  <w:num w:numId="34">
    <w:abstractNumId w:val="19"/>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F4"/>
    <w:rsid w:val="000007EF"/>
    <w:rsid w:val="0000152E"/>
    <w:rsid w:val="00025BB2"/>
    <w:rsid w:val="000312D0"/>
    <w:rsid w:val="00064267"/>
    <w:rsid w:val="000C5E8B"/>
    <w:rsid w:val="000E1BA9"/>
    <w:rsid w:val="000F1F01"/>
    <w:rsid w:val="001210FA"/>
    <w:rsid w:val="00166D15"/>
    <w:rsid w:val="00187EF4"/>
    <w:rsid w:val="001B3926"/>
    <w:rsid w:val="001D02E2"/>
    <w:rsid w:val="001D5E6F"/>
    <w:rsid w:val="001E3E28"/>
    <w:rsid w:val="001E6462"/>
    <w:rsid w:val="00203098"/>
    <w:rsid w:val="0020351A"/>
    <w:rsid w:val="00237521"/>
    <w:rsid w:val="00250D6F"/>
    <w:rsid w:val="002516CC"/>
    <w:rsid w:val="00257F25"/>
    <w:rsid w:val="0026102E"/>
    <w:rsid w:val="002618C9"/>
    <w:rsid w:val="00292608"/>
    <w:rsid w:val="002B40FF"/>
    <w:rsid w:val="002C38FD"/>
    <w:rsid w:val="002D541D"/>
    <w:rsid w:val="002F0305"/>
    <w:rsid w:val="00315545"/>
    <w:rsid w:val="00317AB2"/>
    <w:rsid w:val="0034057A"/>
    <w:rsid w:val="0034450B"/>
    <w:rsid w:val="00347C1D"/>
    <w:rsid w:val="003735B1"/>
    <w:rsid w:val="003E6A48"/>
    <w:rsid w:val="003F0948"/>
    <w:rsid w:val="003F7ED9"/>
    <w:rsid w:val="004112C9"/>
    <w:rsid w:val="0041507F"/>
    <w:rsid w:val="00477905"/>
    <w:rsid w:val="00481200"/>
    <w:rsid w:val="004A3ABF"/>
    <w:rsid w:val="004A3E55"/>
    <w:rsid w:val="00517657"/>
    <w:rsid w:val="0054125E"/>
    <w:rsid w:val="00544C3A"/>
    <w:rsid w:val="005A1F58"/>
    <w:rsid w:val="005A25C0"/>
    <w:rsid w:val="005A30FC"/>
    <w:rsid w:val="006313E5"/>
    <w:rsid w:val="00643F11"/>
    <w:rsid w:val="00672248"/>
    <w:rsid w:val="00695E7F"/>
    <w:rsid w:val="006A2A84"/>
    <w:rsid w:val="006A5BE5"/>
    <w:rsid w:val="006F7DC0"/>
    <w:rsid w:val="00716FD9"/>
    <w:rsid w:val="00726AEE"/>
    <w:rsid w:val="00733658"/>
    <w:rsid w:val="00764C09"/>
    <w:rsid w:val="00770CDE"/>
    <w:rsid w:val="0078242E"/>
    <w:rsid w:val="00783BD0"/>
    <w:rsid w:val="00786D5C"/>
    <w:rsid w:val="00787F59"/>
    <w:rsid w:val="007C5098"/>
    <w:rsid w:val="007D3BFB"/>
    <w:rsid w:val="007E520D"/>
    <w:rsid w:val="007F4123"/>
    <w:rsid w:val="0080558E"/>
    <w:rsid w:val="00820694"/>
    <w:rsid w:val="00841B24"/>
    <w:rsid w:val="00866492"/>
    <w:rsid w:val="00871EFB"/>
    <w:rsid w:val="008A1081"/>
    <w:rsid w:val="008B45D4"/>
    <w:rsid w:val="008B4B4F"/>
    <w:rsid w:val="008C3AB7"/>
    <w:rsid w:val="008D41F0"/>
    <w:rsid w:val="00900C42"/>
    <w:rsid w:val="009077D5"/>
    <w:rsid w:val="0093492F"/>
    <w:rsid w:val="009514E6"/>
    <w:rsid w:val="00964528"/>
    <w:rsid w:val="009655D2"/>
    <w:rsid w:val="009722BE"/>
    <w:rsid w:val="00980F51"/>
    <w:rsid w:val="00980F8C"/>
    <w:rsid w:val="009C3641"/>
    <w:rsid w:val="00A95BC0"/>
    <w:rsid w:val="00AA6A77"/>
    <w:rsid w:val="00B102F9"/>
    <w:rsid w:val="00B222BE"/>
    <w:rsid w:val="00B43E84"/>
    <w:rsid w:val="00BA41AE"/>
    <w:rsid w:val="00BC69C1"/>
    <w:rsid w:val="00BD0893"/>
    <w:rsid w:val="00BD6286"/>
    <w:rsid w:val="00BF5D45"/>
    <w:rsid w:val="00C02A70"/>
    <w:rsid w:val="00C0653D"/>
    <w:rsid w:val="00C33E7A"/>
    <w:rsid w:val="00C97CC5"/>
    <w:rsid w:val="00CA1453"/>
    <w:rsid w:val="00CB2FE2"/>
    <w:rsid w:val="00CC3394"/>
    <w:rsid w:val="00CC35D1"/>
    <w:rsid w:val="00CD69B1"/>
    <w:rsid w:val="00CF60C3"/>
    <w:rsid w:val="00D12EEF"/>
    <w:rsid w:val="00D232FB"/>
    <w:rsid w:val="00D242C7"/>
    <w:rsid w:val="00D35FBA"/>
    <w:rsid w:val="00D40D4F"/>
    <w:rsid w:val="00D47CD0"/>
    <w:rsid w:val="00D55ACA"/>
    <w:rsid w:val="00D64852"/>
    <w:rsid w:val="00D7550B"/>
    <w:rsid w:val="00D959F6"/>
    <w:rsid w:val="00DC68DF"/>
    <w:rsid w:val="00DD65CD"/>
    <w:rsid w:val="00DE1DA7"/>
    <w:rsid w:val="00DE6224"/>
    <w:rsid w:val="00DE65F1"/>
    <w:rsid w:val="00E04A44"/>
    <w:rsid w:val="00E26A78"/>
    <w:rsid w:val="00E34FEB"/>
    <w:rsid w:val="00E67DC9"/>
    <w:rsid w:val="00E83DD6"/>
    <w:rsid w:val="00EA1516"/>
    <w:rsid w:val="00EC2C51"/>
    <w:rsid w:val="00ED5BDF"/>
    <w:rsid w:val="00EF1505"/>
    <w:rsid w:val="00EF6408"/>
    <w:rsid w:val="00F201B9"/>
    <w:rsid w:val="00FB6AE5"/>
    <w:rsid w:val="00FF0FDD"/>
    <w:rsid w:val="00FF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34317210-1026-493F-B65C-745B9B0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7EF4"/>
    <w:rPr>
      <w:rFonts w:cs="Times New Roman"/>
      <w:color w:val="0000FF"/>
      <w:u w:val="single"/>
    </w:rPr>
  </w:style>
  <w:style w:type="paragraph" w:styleId="ListParagraph">
    <w:name w:val="List Paragraph"/>
    <w:basedOn w:val="Normal"/>
    <w:uiPriority w:val="34"/>
    <w:qFormat/>
    <w:rsid w:val="00DE65F1"/>
    <w:pPr>
      <w:ind w:left="720"/>
      <w:contextualSpacing/>
    </w:pPr>
  </w:style>
  <w:style w:type="paragraph" w:styleId="Header">
    <w:name w:val="header"/>
    <w:basedOn w:val="Normal"/>
    <w:link w:val="HeaderChar"/>
    <w:rsid w:val="00900C42"/>
    <w:pPr>
      <w:tabs>
        <w:tab w:val="center" w:pos="4680"/>
        <w:tab w:val="right" w:pos="9360"/>
      </w:tabs>
    </w:pPr>
  </w:style>
  <w:style w:type="character" w:customStyle="1" w:styleId="HeaderChar">
    <w:name w:val="Header Char"/>
    <w:basedOn w:val="DefaultParagraphFont"/>
    <w:link w:val="Header"/>
    <w:rsid w:val="00900C42"/>
    <w:rPr>
      <w:sz w:val="24"/>
      <w:szCs w:val="24"/>
    </w:rPr>
  </w:style>
  <w:style w:type="paragraph" w:styleId="Footer">
    <w:name w:val="footer"/>
    <w:basedOn w:val="Normal"/>
    <w:link w:val="FooterChar"/>
    <w:rsid w:val="00900C42"/>
    <w:pPr>
      <w:tabs>
        <w:tab w:val="center" w:pos="4680"/>
        <w:tab w:val="right" w:pos="9360"/>
      </w:tabs>
    </w:pPr>
  </w:style>
  <w:style w:type="character" w:customStyle="1" w:styleId="FooterChar">
    <w:name w:val="Footer Char"/>
    <w:basedOn w:val="DefaultParagraphFont"/>
    <w:link w:val="Footer"/>
    <w:rsid w:val="00900C42"/>
    <w:rPr>
      <w:sz w:val="24"/>
      <w:szCs w:val="24"/>
    </w:rPr>
  </w:style>
  <w:style w:type="paragraph" w:styleId="BalloonText">
    <w:name w:val="Balloon Text"/>
    <w:basedOn w:val="Normal"/>
    <w:link w:val="BalloonTextChar"/>
    <w:semiHidden/>
    <w:unhideWhenUsed/>
    <w:rsid w:val="00716FD9"/>
    <w:rPr>
      <w:rFonts w:ascii="Segoe UI" w:hAnsi="Segoe UI" w:cs="Segoe UI"/>
      <w:sz w:val="18"/>
      <w:szCs w:val="18"/>
    </w:rPr>
  </w:style>
  <w:style w:type="character" w:customStyle="1" w:styleId="BalloonTextChar">
    <w:name w:val="Balloon Text Char"/>
    <w:basedOn w:val="DefaultParagraphFont"/>
    <w:link w:val="BalloonText"/>
    <w:semiHidden/>
    <w:rsid w:val="00716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urphy@stern.ny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yu.edu/c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FD579-76FF-456C-86D8-170F6520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 Stern</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Colleen Murphy</dc:creator>
  <cp:lastModifiedBy>cmurphy</cp:lastModifiedBy>
  <cp:revision>20</cp:revision>
  <cp:lastPrinted>2017-03-17T13:33:00Z</cp:lastPrinted>
  <dcterms:created xsi:type="dcterms:W3CDTF">2016-06-02T17:48:00Z</dcterms:created>
  <dcterms:modified xsi:type="dcterms:W3CDTF">2017-03-17T13:34:00Z</dcterms:modified>
</cp:coreProperties>
</file>